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9EECC" w14:textId="77777777" w:rsidR="001A0501" w:rsidRDefault="006A2E6C">
      <w:pPr>
        <w:jc w:val="center"/>
        <w:rPr>
          <w:rFonts w:ascii="Bookman Old Style" w:hAnsi="Bookman Old Style" w:cstheme="majorHAnsi"/>
          <w:sz w:val="44"/>
          <w:szCs w:val="44"/>
        </w:rPr>
      </w:pPr>
      <w:r>
        <w:rPr>
          <w:rFonts w:ascii="Bookman Old Style" w:hAnsi="Bookman Old Style" w:cstheme="majorHAnsi"/>
          <w:b/>
          <w:bCs/>
          <w:sz w:val="44"/>
          <w:szCs w:val="44"/>
        </w:rPr>
        <w:t>EDITAL Nº 01/2022</w:t>
      </w:r>
    </w:p>
    <w:p w14:paraId="463AECAA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REGULAMENTA A CONCESSÃO DO ALVARÁ PARA O COMÉRCIO E EXPOSIÇÃO NA 1ª FEIRA AGROPECUÁRIA DE PAULO LOPES (AGROPOLO), E DAS OUTRAS PROVIDÊNCIAS.</w:t>
      </w:r>
    </w:p>
    <w:p w14:paraId="5D960674" w14:textId="7046EF2E" w:rsidR="001A0501" w:rsidRDefault="001A0501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5F828208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 w:rsidRPr="002C3A4A">
        <w:rPr>
          <w:rFonts w:ascii="Bookman Old Style" w:hAnsi="Bookman Old Style" w:cstheme="majorHAnsi"/>
          <w:b/>
          <w:bCs/>
          <w:sz w:val="24"/>
          <w:szCs w:val="24"/>
        </w:rPr>
        <w:t>NADIR CARLOS RODRIGUES</w:t>
      </w:r>
      <w:r>
        <w:rPr>
          <w:rFonts w:ascii="Bookman Old Style" w:hAnsi="Bookman Old Style" w:cstheme="majorHAnsi"/>
          <w:sz w:val="24"/>
          <w:szCs w:val="24"/>
        </w:rPr>
        <w:t xml:space="preserve">, Prefeito Municipal de Paulo Lopes, com sede na Rua José Pereira da Silva, 130, Centro, Paulo Lopes. No uso de suas atribuições que lhe confere a Lei Orgânica do Município de Paulo Lopes observada o disposto na Lei Complementar N° 956, de 17 de dezembro de 2002 e demais legislação Vigente, TORNA PÚBLICO a realização de processo de Inscrição para fins de Licenciamentos de Atividades Comerciais e de Exposições, de caráter temporário (Provisório), que constam do Objeto deste Edital, para a 1ª Feira Agropecuária de Paulo Lopes - AGROPOLO, </w:t>
      </w:r>
      <w:bookmarkStart w:id="0" w:name="_Hlk98165399"/>
      <w:r>
        <w:rPr>
          <w:rFonts w:ascii="Bookman Old Style" w:hAnsi="Bookman Old Style" w:cstheme="majorHAnsi"/>
          <w:sz w:val="24"/>
          <w:szCs w:val="24"/>
        </w:rPr>
        <w:t>no</w:t>
      </w:r>
      <w:bookmarkEnd w:id="0"/>
      <w:r>
        <w:rPr>
          <w:rFonts w:ascii="Bookman Old Style" w:hAnsi="Bookman Old Style" w:cstheme="majorHAnsi"/>
          <w:sz w:val="24"/>
          <w:szCs w:val="24"/>
        </w:rPr>
        <w:t xml:space="preserve"> Parque Municipal de Eventos Abelardo Juvêncio Rodrigues, cujo procedimento rege-se pelas cláusulas abaixo:</w:t>
      </w:r>
    </w:p>
    <w:p w14:paraId="2CC34A58" w14:textId="6C52A1E2" w:rsidR="001A0501" w:rsidRDefault="001A0501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5B07D8D9" w14:textId="51889E5C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Art. 1 - DO OBJETO</w:t>
      </w:r>
      <w:r>
        <w:rPr>
          <w:rFonts w:ascii="Bookman Old Style" w:hAnsi="Bookman Old Style" w:cstheme="majorHAnsi"/>
          <w:sz w:val="24"/>
          <w:szCs w:val="24"/>
        </w:rPr>
        <w:t xml:space="preserve"> - O objeto do presente edital é o Comércio e Exposição de produtos, serviços e tecnologias, por </w:t>
      </w:r>
      <w:r w:rsidRPr="00924884">
        <w:rPr>
          <w:rFonts w:ascii="Bookman Old Style" w:hAnsi="Bookman Old Style" w:cstheme="majorHAnsi"/>
          <w:sz w:val="24"/>
          <w:szCs w:val="24"/>
        </w:rPr>
        <w:t>pessoa física ou jurídica</w:t>
      </w:r>
      <w:r>
        <w:rPr>
          <w:rFonts w:ascii="Bookman Old Style" w:hAnsi="Bookman Old Style" w:cstheme="majorHAnsi"/>
          <w:sz w:val="24"/>
          <w:szCs w:val="24"/>
        </w:rPr>
        <w:t>, com fins lucrativos ou não, de caráter eventual ou temporária, de atividade comercial e/ou expositora durante a 1ª Feira Agropecuária de Paulo Lopes - AGROPOLO, no Parque Municipal de Eventos Abelardo Juvêncio Rodrigues. Possibilitando de forma ordenada e adequada, a exploração das atividades relacionadas no Artigo 3º.</w:t>
      </w:r>
    </w:p>
    <w:p w14:paraId="013013C1" w14:textId="77777777" w:rsidR="00934873" w:rsidRDefault="00934873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5716F697" w14:textId="5AEE3DA2" w:rsidR="001A0501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Art. 2 - DO PRAZO DE EXERCÍCIO DA ATIVIDADE </w:t>
      </w:r>
      <w:r>
        <w:rPr>
          <w:rFonts w:ascii="Bookman Old Style" w:hAnsi="Bookman Old Style" w:cstheme="majorHAnsi"/>
          <w:sz w:val="24"/>
          <w:szCs w:val="24"/>
        </w:rPr>
        <w:t xml:space="preserve">- O prazo de exercício do comércio e exposição de que se trata o Objeto, será autorizado mediante Alvará a ser emitido para os proponentes selecionados, segundo os </w:t>
      </w:r>
      <w:r w:rsidRPr="00924884">
        <w:rPr>
          <w:rFonts w:ascii="Bookman Old Style" w:hAnsi="Bookman Old Style" w:cstheme="majorHAnsi"/>
          <w:sz w:val="24"/>
          <w:szCs w:val="24"/>
        </w:rPr>
        <w:t>critérios</w:t>
      </w:r>
      <w:r w:rsidRPr="00924884">
        <w:rPr>
          <w:rFonts w:ascii="Bookman Old Style" w:hAnsi="Bookman Old Style" w:cstheme="majorHAnsi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theme="majorHAnsi"/>
          <w:sz w:val="24"/>
          <w:szCs w:val="24"/>
        </w:rPr>
        <w:t xml:space="preserve">de ordem de inscrição e pagamento de tributos conforme artigo 4ª do presente edital. O Alvará </w:t>
      </w:r>
      <w:r w:rsidR="00924884">
        <w:rPr>
          <w:rFonts w:ascii="Bookman Old Style" w:hAnsi="Bookman Old Style" w:cstheme="majorHAnsi"/>
          <w:sz w:val="24"/>
          <w:szCs w:val="24"/>
        </w:rPr>
        <w:t>terá validade</w:t>
      </w:r>
      <w:r>
        <w:rPr>
          <w:rFonts w:ascii="Bookman Old Style" w:hAnsi="Bookman Old Style" w:cstheme="majorHAnsi"/>
          <w:sz w:val="24"/>
          <w:szCs w:val="24"/>
        </w:rPr>
        <w:t xml:space="preserve"> de 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13 a 15 de </w:t>
      </w:r>
      <w:r w:rsidR="00924884">
        <w:rPr>
          <w:rFonts w:ascii="Bookman Old Style" w:hAnsi="Bookman Old Style" w:cstheme="majorHAnsi"/>
          <w:b/>
          <w:bCs/>
          <w:sz w:val="24"/>
          <w:szCs w:val="24"/>
        </w:rPr>
        <w:t>maio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 de 2022. </w:t>
      </w:r>
    </w:p>
    <w:p w14:paraId="78ABF9D5" w14:textId="13F08DB2" w:rsidR="005B5FC1" w:rsidRPr="00F42E84" w:rsidRDefault="005B5FC1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>Os comerciantes e expositores precisam estar com os espaços em funcionamento nos horários que o evento estiver aberto ao público. Segue horário do evento:</w:t>
      </w:r>
    </w:p>
    <w:p w14:paraId="602970AF" w14:textId="094605F5" w:rsidR="005B5FC1" w:rsidRPr="00F42E84" w:rsidRDefault="00934873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13/05</w:t>
      </w:r>
      <w:r w:rsidR="005B5FC1" w:rsidRPr="00F42E84">
        <w:rPr>
          <w:rFonts w:ascii="Bookman Old Style" w:hAnsi="Bookman Old Style" w:cstheme="majorHAnsi"/>
          <w:b/>
          <w:bCs/>
          <w:sz w:val="24"/>
          <w:szCs w:val="24"/>
        </w:rPr>
        <w:t>/22: 12h às 23h</w:t>
      </w:r>
    </w:p>
    <w:p w14:paraId="5CA7FBDD" w14:textId="0710D669" w:rsidR="005B5FC1" w:rsidRPr="00F42E84" w:rsidRDefault="00934873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14/05</w:t>
      </w:r>
      <w:r w:rsidR="005B5FC1" w:rsidRPr="00F42E84">
        <w:rPr>
          <w:rFonts w:ascii="Bookman Old Style" w:hAnsi="Bookman Old Style" w:cstheme="majorHAnsi"/>
          <w:b/>
          <w:bCs/>
          <w:sz w:val="24"/>
          <w:szCs w:val="24"/>
        </w:rPr>
        <w:t>/22: 08h às 24h</w:t>
      </w:r>
    </w:p>
    <w:p w14:paraId="00BF56CF" w14:textId="2C728EE8" w:rsidR="00E80D83" w:rsidRDefault="00934873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15/05</w:t>
      </w:r>
      <w:r w:rsidR="005B5FC1" w:rsidRPr="00F42E84">
        <w:rPr>
          <w:rFonts w:ascii="Bookman Old Style" w:hAnsi="Bookman Old Style" w:cstheme="majorHAnsi"/>
          <w:b/>
          <w:bCs/>
          <w:sz w:val="24"/>
          <w:szCs w:val="24"/>
        </w:rPr>
        <w:t>/22: 08h às 15h</w:t>
      </w:r>
    </w:p>
    <w:p w14:paraId="41E1322C" w14:textId="77777777" w:rsidR="00934873" w:rsidRDefault="00934873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26FEDF11" w14:textId="44CC60D1" w:rsidR="001A0501" w:rsidRDefault="005B5FC1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</w:t>
      </w:r>
      <w:r w:rsidR="006A2E6C">
        <w:rPr>
          <w:rFonts w:ascii="Bookman Old Style" w:hAnsi="Bookman Old Style" w:cstheme="majorHAnsi"/>
          <w:b/>
          <w:bCs/>
          <w:sz w:val="24"/>
          <w:szCs w:val="24"/>
        </w:rPr>
        <w:t>rt. 3 - DAS VAGAS/ATIVIDADES -</w:t>
      </w:r>
      <w:r w:rsidR="006A2E6C">
        <w:rPr>
          <w:rFonts w:ascii="Bookman Old Style" w:hAnsi="Bookman Old Style" w:cstheme="majorHAnsi"/>
          <w:sz w:val="24"/>
          <w:szCs w:val="24"/>
        </w:rPr>
        <w:t xml:space="preserve"> O número de vagas para o exercício do comércio ambulante e expositores será de </w:t>
      </w:r>
      <w:r w:rsidR="006A2E6C" w:rsidRPr="00F42E84">
        <w:rPr>
          <w:rFonts w:ascii="Bookman Old Style" w:hAnsi="Bookman Old Style" w:cstheme="majorHAnsi"/>
          <w:sz w:val="24"/>
          <w:szCs w:val="24"/>
        </w:rPr>
        <w:t>1</w:t>
      </w:r>
      <w:r w:rsidR="00585954" w:rsidRPr="00F42E84">
        <w:rPr>
          <w:rFonts w:ascii="Bookman Old Style" w:hAnsi="Bookman Old Style" w:cstheme="majorHAnsi"/>
          <w:sz w:val="24"/>
          <w:szCs w:val="24"/>
        </w:rPr>
        <w:t>4</w:t>
      </w:r>
      <w:r w:rsidR="006A2E6C" w:rsidRPr="00F42E84">
        <w:rPr>
          <w:rFonts w:ascii="Bookman Old Style" w:hAnsi="Bookman Old Style" w:cstheme="majorHAnsi"/>
          <w:sz w:val="24"/>
          <w:szCs w:val="24"/>
        </w:rPr>
        <w:t xml:space="preserve">5(cento e </w:t>
      </w:r>
      <w:r w:rsidR="00585954" w:rsidRPr="00F42E84">
        <w:rPr>
          <w:rFonts w:ascii="Bookman Old Style" w:hAnsi="Bookman Old Style" w:cstheme="majorHAnsi"/>
          <w:sz w:val="24"/>
          <w:szCs w:val="24"/>
        </w:rPr>
        <w:t>quarenta</w:t>
      </w:r>
      <w:r w:rsidR="006A2E6C" w:rsidRPr="00F42E84">
        <w:rPr>
          <w:rFonts w:ascii="Bookman Old Style" w:hAnsi="Bookman Old Style" w:cstheme="majorHAnsi"/>
          <w:sz w:val="24"/>
          <w:szCs w:val="24"/>
        </w:rPr>
        <w:t xml:space="preserve"> e cinco)</w:t>
      </w:r>
      <w:r w:rsidR="006A2E6C">
        <w:rPr>
          <w:rFonts w:ascii="Bookman Old Style" w:hAnsi="Bookman Old Style" w:cstheme="majorHAnsi"/>
          <w:sz w:val="24"/>
          <w:szCs w:val="24"/>
        </w:rPr>
        <w:t xml:space="preserve"> vagas no total. As vagas serão divididas da seguinte forma:</w:t>
      </w:r>
    </w:p>
    <w:p w14:paraId="1AC04B59" w14:textId="2338FF0C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lastRenderedPageBreak/>
        <w:t>3.1 - ATIVIDADE 01</w:t>
      </w:r>
      <w:r>
        <w:rPr>
          <w:rFonts w:ascii="Bookman Old Style" w:hAnsi="Bookman Old Style" w:cstheme="majorHAnsi"/>
          <w:sz w:val="24"/>
          <w:szCs w:val="24"/>
        </w:rPr>
        <w:t xml:space="preserve"> – Comércio de produtos em carrinho ambulante (tração humana), com exceção de bebidas; </w:t>
      </w:r>
      <w:bookmarkStart w:id="1" w:name="_Hlk99611147"/>
      <w:r w:rsidR="0078684B" w:rsidRPr="00F42E84">
        <w:rPr>
          <w:rFonts w:ascii="Bookman Old Style" w:hAnsi="Bookman Old Style" w:cstheme="majorHAnsi"/>
          <w:sz w:val="24"/>
          <w:szCs w:val="24"/>
        </w:rPr>
        <w:t xml:space="preserve">será exigido </w:t>
      </w:r>
      <w:r w:rsidR="00F8328E" w:rsidRPr="00F42E84">
        <w:rPr>
          <w:rFonts w:ascii="Bookman Old Style" w:hAnsi="Bookman Old Style" w:cstheme="majorHAnsi"/>
          <w:sz w:val="24"/>
          <w:szCs w:val="24"/>
        </w:rPr>
        <w:t>alvará sanitário</w:t>
      </w:r>
      <w:r w:rsidR="0078684B" w:rsidRPr="00F42E84">
        <w:rPr>
          <w:rFonts w:ascii="Bookman Old Style" w:hAnsi="Bookman Old Style" w:cstheme="majorHAnsi"/>
          <w:sz w:val="24"/>
          <w:szCs w:val="24"/>
        </w:rPr>
        <w:t xml:space="preserve"> para produtos alimentícios.</w:t>
      </w:r>
    </w:p>
    <w:bookmarkEnd w:id="1"/>
    <w:p w14:paraId="5E174356" w14:textId="77777777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sem cobertura, no Parque de Evento.</w:t>
      </w:r>
    </w:p>
    <w:p w14:paraId="0417FD4C" w14:textId="17D4536F" w:rsidR="00F8328E" w:rsidRPr="00F8328E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3.2 - ATIVIDADE 02 </w:t>
      </w:r>
      <w:r>
        <w:rPr>
          <w:rFonts w:ascii="Bookman Old Style" w:hAnsi="Bookman Old Style" w:cstheme="majorHAnsi"/>
          <w:sz w:val="24"/>
          <w:szCs w:val="24"/>
        </w:rPr>
        <w:t xml:space="preserve">– Comércio de </w:t>
      </w:r>
      <w:r w:rsidRPr="00F42E84">
        <w:rPr>
          <w:rFonts w:ascii="Bookman Old Style" w:hAnsi="Bookman Old Style" w:cstheme="majorHAnsi"/>
          <w:sz w:val="24"/>
          <w:szCs w:val="24"/>
        </w:rPr>
        <w:t>bebidas</w:t>
      </w:r>
      <w:r w:rsidR="00F8328E" w:rsidRPr="00F42E84">
        <w:rPr>
          <w:rFonts w:ascii="Bookman Old Style" w:hAnsi="Bookman Old Style" w:cstheme="majorHAnsi"/>
          <w:sz w:val="24"/>
          <w:szCs w:val="24"/>
        </w:rPr>
        <w:t xml:space="preserve"> (cerveja, água com e sem gás, refrigerantes</w:t>
      </w:r>
      <w:r w:rsidR="0078684B" w:rsidRPr="00F42E84">
        <w:rPr>
          <w:rFonts w:ascii="Bookman Old Style" w:hAnsi="Bookman Old Style" w:cstheme="majorHAnsi"/>
          <w:sz w:val="24"/>
          <w:szCs w:val="24"/>
        </w:rPr>
        <w:t>, energético, sucos</w:t>
      </w:r>
      <w:r w:rsidR="00F8328E" w:rsidRPr="00F42E84">
        <w:rPr>
          <w:rFonts w:ascii="Bookman Old Style" w:hAnsi="Bookman Old Style" w:cstheme="majorHAnsi"/>
          <w:sz w:val="24"/>
          <w:szCs w:val="24"/>
        </w:rPr>
        <w:t>)</w:t>
      </w:r>
      <w:r w:rsidRPr="00F42E84">
        <w:rPr>
          <w:rFonts w:ascii="Bookman Old Style" w:hAnsi="Bookman Old Style" w:cstheme="majorHAnsi"/>
          <w:sz w:val="24"/>
          <w:szCs w:val="24"/>
        </w:rPr>
        <w:t xml:space="preserve">; </w:t>
      </w:r>
      <w:r w:rsidR="00F8328E" w:rsidRPr="00F42E84">
        <w:rPr>
          <w:rFonts w:ascii="Bookman Old Style" w:hAnsi="Bookman Old Style" w:cstheme="majorHAnsi"/>
          <w:b/>
          <w:bCs/>
          <w:sz w:val="24"/>
          <w:szCs w:val="24"/>
        </w:rPr>
        <w:t>Proibido comércio em garrafas ou qualquer outro recipiente de vidro;</w:t>
      </w:r>
    </w:p>
    <w:p w14:paraId="523A5862" w14:textId="77777777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cobertura, no pavilhão principal área de 5,00 x 5,00 metros.</w:t>
      </w:r>
    </w:p>
    <w:p w14:paraId="03C3DFC0" w14:textId="2CC453C0" w:rsidR="00F8328E" w:rsidRPr="001408CA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  <w:highlight w:val="darkGray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3.3 – ATIVIDADE 03 </w:t>
      </w:r>
      <w:r>
        <w:rPr>
          <w:rFonts w:ascii="Bookman Old Style" w:hAnsi="Bookman Old Style" w:cstheme="majorHAnsi"/>
          <w:sz w:val="24"/>
          <w:szCs w:val="24"/>
        </w:rPr>
        <w:t xml:space="preserve">– Comércio de produtos de gênero alimentícios; </w:t>
      </w:r>
      <w:r w:rsidR="003E5970" w:rsidRPr="00F42E84">
        <w:rPr>
          <w:rFonts w:ascii="Bookman Old Style" w:hAnsi="Bookman Old Style" w:cstheme="majorHAnsi"/>
          <w:sz w:val="24"/>
          <w:szCs w:val="24"/>
        </w:rPr>
        <w:t xml:space="preserve">será exigido alvará sanitário. </w:t>
      </w:r>
      <w:r w:rsidR="00F8328E" w:rsidRPr="00F42E84">
        <w:rPr>
          <w:rFonts w:ascii="Bookman Old Style" w:hAnsi="Bookman Old Style" w:cstheme="majorHAnsi"/>
          <w:b/>
          <w:bCs/>
          <w:sz w:val="24"/>
          <w:szCs w:val="24"/>
        </w:rPr>
        <w:t>Proibido o comércio de bebidas nesta atividade</w:t>
      </w:r>
      <w:r w:rsidR="003E5970"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, </w:t>
      </w:r>
      <w:r w:rsidR="00F42E84" w:rsidRPr="00F42E84">
        <w:rPr>
          <w:rFonts w:ascii="Bookman Old Style" w:hAnsi="Bookman Old Style" w:cstheme="majorHAnsi"/>
          <w:b/>
          <w:bCs/>
          <w:sz w:val="24"/>
          <w:szCs w:val="24"/>
        </w:rPr>
        <w:t>exceto</w:t>
      </w:r>
      <w:r w:rsidR="003E5970"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 café, chás, caldo de cana, sucos naturais.</w:t>
      </w:r>
    </w:p>
    <w:p w14:paraId="0DB8030A" w14:textId="29F74332" w:rsidR="00E80D83" w:rsidRPr="00F42E84" w:rsidRDefault="003E5970">
      <w:pPr>
        <w:jc w:val="both"/>
        <w:rPr>
          <w:rFonts w:ascii="Bookman Old Style" w:hAnsi="Bookman Old Style" w:cstheme="majorHAnsi"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3.3.1 - </w:t>
      </w:r>
      <w:r w:rsidRPr="00F42E84">
        <w:rPr>
          <w:rFonts w:ascii="Bookman Old Style" w:hAnsi="Bookman Old Style" w:cstheme="majorHAnsi"/>
          <w:sz w:val="24"/>
          <w:szCs w:val="24"/>
        </w:rPr>
        <w:t>T</w:t>
      </w:r>
      <w:r w:rsidR="00E80D83" w:rsidRPr="00F42E84">
        <w:rPr>
          <w:rFonts w:ascii="Bookman Old Style" w:hAnsi="Bookman Old Style" w:cstheme="majorHAnsi"/>
          <w:sz w:val="24"/>
          <w:szCs w:val="24"/>
        </w:rPr>
        <w:t xml:space="preserve">ipos de comida </w:t>
      </w:r>
      <w:r w:rsidR="001408CA" w:rsidRPr="00F42E84">
        <w:rPr>
          <w:rFonts w:ascii="Bookman Old Style" w:hAnsi="Bookman Old Style" w:cstheme="majorHAnsi"/>
          <w:sz w:val="24"/>
          <w:szCs w:val="24"/>
        </w:rPr>
        <w:t>para cada espaço da praça de alimentação</w:t>
      </w:r>
      <w:r w:rsidR="00E80D83" w:rsidRPr="00F42E84">
        <w:rPr>
          <w:rFonts w:ascii="Bookman Old Style" w:hAnsi="Bookman Old Style" w:cstheme="majorHAnsi"/>
          <w:sz w:val="24"/>
          <w:szCs w:val="24"/>
        </w:rPr>
        <w:t>;</w:t>
      </w:r>
    </w:p>
    <w:p w14:paraId="3B3D9FE4" w14:textId="2979955A" w:rsidR="003E5970" w:rsidRPr="00F42E84" w:rsidRDefault="003E5970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3.3.1.1 – </w:t>
      </w:r>
      <w:r w:rsidR="001408CA" w:rsidRPr="00F42E84">
        <w:rPr>
          <w:rFonts w:ascii="Bookman Old Style" w:hAnsi="Bookman Old Style" w:cstheme="majorHAnsi"/>
          <w:sz w:val="24"/>
          <w:szCs w:val="24"/>
        </w:rPr>
        <w:t xml:space="preserve">Espaço 1: </w:t>
      </w:r>
      <w:r w:rsidRPr="00F42E84">
        <w:rPr>
          <w:rFonts w:ascii="Bookman Old Style" w:hAnsi="Bookman Old Style" w:cstheme="majorHAnsi"/>
          <w:sz w:val="24"/>
          <w:szCs w:val="24"/>
        </w:rPr>
        <w:t>Pizza</w:t>
      </w:r>
      <w:r w:rsidR="00F42E84">
        <w:rPr>
          <w:rFonts w:ascii="Bookman Old Style" w:hAnsi="Bookman Old Style" w:cstheme="majorHAnsi"/>
          <w:sz w:val="24"/>
          <w:szCs w:val="24"/>
        </w:rPr>
        <w:t>;</w:t>
      </w:r>
    </w:p>
    <w:p w14:paraId="024F59EE" w14:textId="38635C0A" w:rsidR="003E5970" w:rsidRPr="00F42E84" w:rsidRDefault="003E5970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3.3.1.2 – </w:t>
      </w:r>
      <w:r w:rsidR="001408CA" w:rsidRPr="00F42E84">
        <w:rPr>
          <w:rFonts w:ascii="Bookman Old Style" w:hAnsi="Bookman Old Style" w:cstheme="majorHAnsi"/>
          <w:sz w:val="24"/>
          <w:szCs w:val="24"/>
        </w:rPr>
        <w:t xml:space="preserve">Espaço 2: </w:t>
      </w:r>
      <w:r w:rsidRPr="00F42E84">
        <w:rPr>
          <w:rFonts w:ascii="Bookman Old Style" w:hAnsi="Bookman Old Style" w:cstheme="majorHAnsi"/>
          <w:sz w:val="24"/>
          <w:szCs w:val="24"/>
        </w:rPr>
        <w:t xml:space="preserve">Lanche </w:t>
      </w:r>
      <w:r w:rsidR="001408CA" w:rsidRPr="00F42E84">
        <w:rPr>
          <w:rFonts w:ascii="Bookman Old Style" w:hAnsi="Bookman Old Style" w:cstheme="majorHAnsi"/>
          <w:sz w:val="24"/>
          <w:szCs w:val="24"/>
        </w:rPr>
        <w:t>(</w:t>
      </w:r>
      <w:r w:rsidR="00F678ED" w:rsidRPr="00F42E84">
        <w:rPr>
          <w:rFonts w:ascii="Bookman Old Style" w:hAnsi="Bookman Old Style" w:cstheme="majorHAnsi"/>
          <w:sz w:val="24"/>
          <w:szCs w:val="24"/>
        </w:rPr>
        <w:t>hamburguer</w:t>
      </w:r>
      <w:r w:rsidRPr="00F42E84">
        <w:rPr>
          <w:rFonts w:ascii="Bookman Old Style" w:hAnsi="Bookman Old Style" w:cstheme="majorHAnsi"/>
          <w:sz w:val="24"/>
          <w:szCs w:val="24"/>
        </w:rPr>
        <w:t>, cachorro quente, fr</w:t>
      </w:r>
      <w:r w:rsidR="00F678ED" w:rsidRPr="00F42E84">
        <w:rPr>
          <w:rFonts w:ascii="Bookman Old Style" w:hAnsi="Bookman Old Style" w:cstheme="majorHAnsi"/>
          <w:sz w:val="24"/>
          <w:szCs w:val="24"/>
        </w:rPr>
        <w:t>itas</w:t>
      </w:r>
      <w:r w:rsidR="001408CA" w:rsidRPr="00F42E84">
        <w:rPr>
          <w:rFonts w:ascii="Bookman Old Style" w:hAnsi="Bookman Old Style" w:cstheme="majorHAnsi"/>
          <w:sz w:val="24"/>
          <w:szCs w:val="24"/>
        </w:rPr>
        <w:t xml:space="preserve">, </w:t>
      </w:r>
      <w:proofErr w:type="spellStart"/>
      <w:r w:rsidR="001408CA" w:rsidRPr="00F42E84">
        <w:rPr>
          <w:rFonts w:ascii="Bookman Old Style" w:hAnsi="Bookman Old Style" w:cstheme="majorHAnsi"/>
          <w:sz w:val="24"/>
          <w:szCs w:val="24"/>
        </w:rPr>
        <w:t>etc</w:t>
      </w:r>
      <w:proofErr w:type="spellEnd"/>
      <w:r w:rsidR="001408CA" w:rsidRPr="00F42E84">
        <w:rPr>
          <w:rFonts w:ascii="Bookman Old Style" w:hAnsi="Bookman Old Style" w:cstheme="majorHAnsi"/>
          <w:sz w:val="24"/>
          <w:szCs w:val="24"/>
        </w:rPr>
        <w:t>)</w:t>
      </w:r>
      <w:r w:rsidR="00F42E84">
        <w:rPr>
          <w:rFonts w:ascii="Bookman Old Style" w:hAnsi="Bookman Old Style" w:cstheme="majorHAnsi"/>
          <w:sz w:val="24"/>
          <w:szCs w:val="24"/>
        </w:rPr>
        <w:t>;</w:t>
      </w:r>
    </w:p>
    <w:p w14:paraId="535A12ED" w14:textId="56CEBAE8" w:rsidR="00F678ED" w:rsidRPr="00F42E84" w:rsidRDefault="00F678ED">
      <w:pPr>
        <w:jc w:val="both"/>
        <w:rPr>
          <w:rFonts w:ascii="Bookman Old Style" w:hAnsi="Bookman Old Style" w:cstheme="majorHAnsi"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3.3.1.3 – </w:t>
      </w:r>
      <w:r w:rsidR="001408CA" w:rsidRPr="00F42E84">
        <w:rPr>
          <w:rFonts w:ascii="Bookman Old Style" w:hAnsi="Bookman Old Style" w:cstheme="majorHAnsi"/>
          <w:sz w:val="24"/>
          <w:szCs w:val="24"/>
        </w:rPr>
        <w:t xml:space="preserve">Espaço 3: </w:t>
      </w:r>
      <w:r w:rsidRPr="00F42E84">
        <w:rPr>
          <w:rFonts w:ascii="Bookman Old Style" w:hAnsi="Bookman Old Style" w:cstheme="majorHAnsi"/>
          <w:sz w:val="24"/>
          <w:szCs w:val="24"/>
        </w:rPr>
        <w:t>Panquecas e/ou Tapiocas Crepes e/ou espetinhos e/ou porções</w:t>
      </w:r>
      <w:r w:rsidR="001408CA" w:rsidRPr="00F42E84">
        <w:rPr>
          <w:rFonts w:ascii="Bookman Old Style" w:hAnsi="Bookman Old Style" w:cstheme="majorHAnsi"/>
          <w:sz w:val="24"/>
          <w:szCs w:val="24"/>
        </w:rPr>
        <w:t xml:space="preserve"> e/ou bolos</w:t>
      </w:r>
      <w:r w:rsidR="00F42E84">
        <w:rPr>
          <w:rFonts w:ascii="Bookman Old Style" w:hAnsi="Bookman Old Style" w:cstheme="majorHAnsi"/>
          <w:sz w:val="24"/>
          <w:szCs w:val="24"/>
        </w:rPr>
        <w:t>;</w:t>
      </w:r>
    </w:p>
    <w:p w14:paraId="559C09C2" w14:textId="37537FE9" w:rsidR="00F678ED" w:rsidRPr="00F42E84" w:rsidRDefault="00F678ED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3.3.1.4 – </w:t>
      </w:r>
      <w:r w:rsidR="001408CA" w:rsidRPr="00E83714">
        <w:rPr>
          <w:rFonts w:ascii="Bookman Old Style" w:hAnsi="Bookman Old Style" w:cstheme="majorHAnsi"/>
          <w:sz w:val="24"/>
          <w:szCs w:val="24"/>
        </w:rPr>
        <w:t xml:space="preserve">Espaço 4: </w:t>
      </w:r>
      <w:r w:rsidRPr="00E83714">
        <w:rPr>
          <w:rFonts w:ascii="Bookman Old Style" w:hAnsi="Bookman Old Style" w:cstheme="majorHAnsi"/>
          <w:sz w:val="24"/>
          <w:szCs w:val="24"/>
        </w:rPr>
        <w:t xml:space="preserve">Refeição </w:t>
      </w:r>
      <w:proofErr w:type="spellStart"/>
      <w:r w:rsidRPr="00E83714">
        <w:rPr>
          <w:rFonts w:ascii="Bookman Old Style" w:hAnsi="Bookman Old Style" w:cstheme="majorHAnsi"/>
          <w:sz w:val="24"/>
          <w:szCs w:val="24"/>
        </w:rPr>
        <w:t>a</w:t>
      </w:r>
      <w:proofErr w:type="spellEnd"/>
      <w:r w:rsidRPr="00E83714">
        <w:rPr>
          <w:rFonts w:ascii="Bookman Old Style" w:hAnsi="Bookman Old Style" w:cstheme="majorHAnsi"/>
          <w:sz w:val="24"/>
          <w:szCs w:val="24"/>
        </w:rPr>
        <w:t xml:space="preserve"> </w:t>
      </w:r>
      <w:proofErr w:type="spellStart"/>
      <w:r w:rsidRPr="00E83714">
        <w:rPr>
          <w:rFonts w:ascii="Bookman Old Style" w:hAnsi="Bookman Old Style" w:cstheme="majorHAnsi"/>
          <w:sz w:val="24"/>
          <w:szCs w:val="24"/>
        </w:rPr>
        <w:t>la</w:t>
      </w:r>
      <w:proofErr w:type="spellEnd"/>
      <w:r w:rsidRPr="00E83714">
        <w:rPr>
          <w:rFonts w:ascii="Bookman Old Style" w:hAnsi="Bookman Old Style" w:cstheme="majorHAnsi"/>
          <w:sz w:val="24"/>
          <w:szCs w:val="24"/>
        </w:rPr>
        <w:t xml:space="preserve"> carte, a </w:t>
      </w:r>
      <w:proofErr w:type="spellStart"/>
      <w:r w:rsidRPr="00E83714">
        <w:rPr>
          <w:rFonts w:ascii="Bookman Old Style" w:hAnsi="Bookman Old Style" w:cstheme="majorHAnsi"/>
          <w:sz w:val="24"/>
          <w:szCs w:val="24"/>
        </w:rPr>
        <w:t>la</w:t>
      </w:r>
      <w:proofErr w:type="spellEnd"/>
      <w:r w:rsidRPr="00E83714">
        <w:rPr>
          <w:rFonts w:ascii="Bookman Old Style" w:hAnsi="Bookman Old Style" w:cstheme="majorHAnsi"/>
          <w:sz w:val="24"/>
          <w:szCs w:val="24"/>
        </w:rPr>
        <w:t xml:space="preserve"> minuta</w:t>
      </w:r>
      <w:r w:rsidR="00E83714">
        <w:rPr>
          <w:rFonts w:ascii="Bookman Old Style" w:hAnsi="Bookman Old Style" w:cstheme="majorHAnsi"/>
          <w:sz w:val="24"/>
          <w:szCs w:val="24"/>
        </w:rPr>
        <w:t>;</w:t>
      </w:r>
    </w:p>
    <w:p w14:paraId="50602600" w14:textId="195EDC3F" w:rsidR="00F678ED" w:rsidRPr="00F42E84" w:rsidRDefault="00F678ED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3.3.1.5 – </w:t>
      </w:r>
      <w:r w:rsidR="001408CA" w:rsidRPr="00E83714">
        <w:rPr>
          <w:rFonts w:ascii="Bookman Old Style" w:hAnsi="Bookman Old Style" w:cstheme="majorHAnsi"/>
          <w:sz w:val="24"/>
          <w:szCs w:val="24"/>
        </w:rPr>
        <w:t xml:space="preserve">Espaço 5: </w:t>
      </w:r>
      <w:r w:rsidRPr="00E83714">
        <w:rPr>
          <w:rFonts w:ascii="Bookman Old Style" w:hAnsi="Bookman Old Style" w:cstheme="majorHAnsi"/>
          <w:sz w:val="24"/>
          <w:szCs w:val="24"/>
        </w:rPr>
        <w:t>Pastel</w:t>
      </w:r>
      <w:r w:rsidR="001408CA" w:rsidRPr="00E83714">
        <w:rPr>
          <w:rFonts w:ascii="Bookman Old Style" w:hAnsi="Bookman Old Style" w:cstheme="majorHAnsi"/>
          <w:sz w:val="24"/>
          <w:szCs w:val="24"/>
        </w:rPr>
        <w:t>, salgados</w:t>
      </w:r>
      <w:r w:rsidRPr="00E83714">
        <w:rPr>
          <w:rFonts w:ascii="Bookman Old Style" w:hAnsi="Bookman Old Style" w:cstheme="majorHAnsi"/>
          <w:sz w:val="24"/>
          <w:szCs w:val="24"/>
        </w:rPr>
        <w:t xml:space="preserve"> e caldo de cana</w:t>
      </w:r>
      <w:r w:rsidR="00E83714">
        <w:rPr>
          <w:rFonts w:ascii="Bookman Old Style" w:hAnsi="Bookman Old Style" w:cstheme="majorHAnsi"/>
          <w:sz w:val="24"/>
          <w:szCs w:val="24"/>
        </w:rPr>
        <w:t>;</w:t>
      </w:r>
    </w:p>
    <w:p w14:paraId="1CCC829B" w14:textId="6F194C3B" w:rsidR="00855F47" w:rsidRPr="00F8328E" w:rsidRDefault="009064C4" w:rsidP="00F42E8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Na inscrição o interessado pelo espaço deverá apresentar </w:t>
      </w:r>
      <w:proofErr w:type="gramStart"/>
      <w:r w:rsidR="00855F47" w:rsidRPr="00F42E84">
        <w:rPr>
          <w:rFonts w:ascii="Bookman Old Style" w:hAnsi="Bookman Old Style" w:cstheme="majorHAnsi"/>
          <w:b/>
          <w:bCs/>
          <w:sz w:val="24"/>
          <w:szCs w:val="24"/>
        </w:rPr>
        <w:t>cardápio  com</w:t>
      </w:r>
      <w:proofErr w:type="gramEnd"/>
      <w:r w:rsidR="00855F47"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 especificação do alimento a ser oferecido e respectivos valores de venda do produto. Tais informações serão utilizadas</w:t>
      </w:r>
      <w:r w:rsidR="00400C2B" w:rsidRPr="00F42E84">
        <w:rPr>
          <w:rFonts w:ascii="Bookman Old Style" w:hAnsi="Bookman Old Style" w:cstheme="majorHAnsi"/>
          <w:b/>
          <w:bCs/>
          <w:sz w:val="24"/>
          <w:szCs w:val="24"/>
        </w:rPr>
        <w:t>, pela comissão organizadora</w:t>
      </w:r>
      <w:r w:rsidR="00855F47" w:rsidRPr="00F42E84">
        <w:rPr>
          <w:rFonts w:ascii="Bookman Old Style" w:hAnsi="Bookman Old Style" w:cstheme="majorHAnsi"/>
          <w:b/>
          <w:bCs/>
          <w:sz w:val="24"/>
          <w:szCs w:val="24"/>
        </w:rPr>
        <w:t xml:space="preserve"> para seleção dos inscritos, caso haja mais de um inscrito por espaço de alimentação</w:t>
      </w:r>
      <w:r w:rsidR="00400C2B" w:rsidRPr="00F42E84">
        <w:rPr>
          <w:rFonts w:ascii="Bookman Old Style" w:hAnsi="Bookman Old Style" w:cstheme="majorHAnsi"/>
          <w:b/>
          <w:bCs/>
          <w:sz w:val="24"/>
          <w:szCs w:val="24"/>
        </w:rPr>
        <w:t>.</w:t>
      </w:r>
    </w:p>
    <w:p w14:paraId="55249EC2" w14:textId="5B4C6CF2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</w:t>
      </w:r>
      <w:r w:rsidR="00400C2B">
        <w:rPr>
          <w:rFonts w:ascii="Bookman Old Style" w:hAnsi="Bookman Old Style" w:cstheme="majorHAnsi"/>
          <w:sz w:val="24"/>
          <w:szCs w:val="24"/>
        </w:rPr>
        <w:t>s</w:t>
      </w:r>
      <w:r>
        <w:rPr>
          <w:rFonts w:ascii="Bookman Old Style" w:hAnsi="Bookman Old Style" w:cstheme="majorHAnsi"/>
          <w:sz w:val="24"/>
          <w:szCs w:val="24"/>
        </w:rPr>
        <w:t xml:space="preserve"> disponíve</w:t>
      </w:r>
      <w:r w:rsidR="00400C2B">
        <w:rPr>
          <w:rFonts w:ascii="Bookman Old Style" w:hAnsi="Bookman Old Style" w:cstheme="majorHAnsi"/>
          <w:sz w:val="24"/>
          <w:szCs w:val="24"/>
        </w:rPr>
        <w:t>is</w:t>
      </w:r>
      <w:r>
        <w:rPr>
          <w:rFonts w:ascii="Bookman Old Style" w:hAnsi="Bookman Old Style" w:cstheme="majorHAnsi"/>
          <w:sz w:val="24"/>
          <w:szCs w:val="24"/>
        </w:rPr>
        <w:t xml:space="preserve">: sob cobertura no pavilhão principal, área de 5,00 x 5,00 metros, para </w:t>
      </w:r>
      <w:proofErr w:type="spellStart"/>
      <w:r>
        <w:rPr>
          <w:rFonts w:ascii="Bookman Old Style" w:hAnsi="Bookman Old Style" w:cstheme="majorHAnsi"/>
          <w:sz w:val="24"/>
          <w:szCs w:val="24"/>
        </w:rPr>
        <w:t>Food</w:t>
      </w:r>
      <w:proofErr w:type="spellEnd"/>
      <w:r>
        <w:rPr>
          <w:rFonts w:ascii="Bookman Old Style" w:hAnsi="Bookman Old Style" w:cstheme="majorHAnsi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theme="majorHAnsi"/>
          <w:sz w:val="24"/>
          <w:szCs w:val="24"/>
        </w:rPr>
        <w:t>Truck</w:t>
      </w:r>
      <w:proofErr w:type="spellEnd"/>
      <w:r>
        <w:rPr>
          <w:rFonts w:ascii="Bookman Old Style" w:hAnsi="Bookman Old Style" w:cstheme="majorHAnsi"/>
          <w:sz w:val="24"/>
          <w:szCs w:val="24"/>
        </w:rPr>
        <w:t xml:space="preserve"> ou estrutura própria que propicie o atendimento dentro das normas sanitárias e de bombeiros.</w:t>
      </w:r>
    </w:p>
    <w:p w14:paraId="78EB4C78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3.4 – ATIVIDADE 04</w:t>
      </w:r>
      <w:r>
        <w:rPr>
          <w:rFonts w:ascii="Bookman Old Style" w:hAnsi="Bookman Old Style" w:cstheme="majorHAnsi"/>
          <w:sz w:val="24"/>
          <w:szCs w:val="24"/>
        </w:rPr>
        <w:t xml:space="preserve"> – Exposição e venda de produtos e serviços do segmento agropecuário. </w:t>
      </w:r>
    </w:p>
    <w:p w14:paraId="75E1892F" w14:textId="77777777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no pavilhão principal, Stands com área de 5,00 x 5,00 metros.</w:t>
      </w:r>
    </w:p>
    <w:p w14:paraId="6858B7FF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3.5 – ATIVIDADE 05 </w:t>
      </w:r>
      <w:r>
        <w:rPr>
          <w:rFonts w:ascii="Bookman Old Style" w:hAnsi="Bookman Old Style" w:cstheme="majorHAnsi"/>
          <w:sz w:val="24"/>
          <w:szCs w:val="24"/>
        </w:rPr>
        <w:t xml:space="preserve">– Exposição e venda de produtos e serviços do segmento agropecuário. </w:t>
      </w:r>
    </w:p>
    <w:p w14:paraId="2E97AF71" w14:textId="77777777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no pavilhão principal Stands com área de 5,00 x 3,00 metros.</w:t>
      </w:r>
    </w:p>
    <w:p w14:paraId="0C325AEB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3.6 – ATIVIDADE 06 </w:t>
      </w:r>
      <w:r>
        <w:rPr>
          <w:rFonts w:ascii="Bookman Old Style" w:hAnsi="Bookman Old Style" w:cstheme="majorHAnsi"/>
          <w:sz w:val="24"/>
          <w:szCs w:val="24"/>
        </w:rPr>
        <w:t xml:space="preserve">– Exposição e venda de máquinas e implementos agrícolas. </w:t>
      </w:r>
    </w:p>
    <w:p w14:paraId="02D6AD2F" w14:textId="77777777" w:rsidR="001A0501" w:rsidRDefault="006A2E6C" w:rsidP="00924884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lastRenderedPageBreak/>
        <w:t xml:space="preserve">Espaço disponível: sob cobertura de tenda </w:t>
      </w:r>
      <w:bookmarkStart w:id="2" w:name="_Hlk98172902"/>
      <w:r>
        <w:rPr>
          <w:rFonts w:ascii="Bookman Old Style" w:hAnsi="Bookman Old Style" w:cstheme="majorHAnsi"/>
          <w:sz w:val="24"/>
          <w:szCs w:val="24"/>
        </w:rPr>
        <w:t>com área de 10,00 x 10,00 metros, ao lado Oeste do pavilhão principal</w:t>
      </w:r>
      <w:bookmarkEnd w:id="2"/>
      <w:r>
        <w:rPr>
          <w:rFonts w:ascii="Bookman Old Style" w:hAnsi="Bookman Old Style" w:cstheme="majorHAnsi"/>
          <w:sz w:val="24"/>
          <w:szCs w:val="24"/>
        </w:rPr>
        <w:t>, e espaço sem cobertura com área de 10,00 x 10,00 metros na frente da respectiva tenda.</w:t>
      </w:r>
    </w:p>
    <w:p w14:paraId="00BEA651" w14:textId="09DD0EF5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3.7 -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ATIVIDADE 07 </w:t>
      </w:r>
      <w:r>
        <w:rPr>
          <w:rFonts w:ascii="Bookman Old Style" w:hAnsi="Bookman Old Style" w:cstheme="majorHAnsi"/>
          <w:sz w:val="24"/>
          <w:szCs w:val="24"/>
        </w:rPr>
        <w:t xml:space="preserve">– Exposição e venda de animais/bovinos reprodutores. </w:t>
      </w:r>
      <w:r w:rsidR="004402DF" w:rsidRPr="00E83714">
        <w:rPr>
          <w:rFonts w:ascii="Bookman Old Style" w:hAnsi="Bookman Old Style" w:cstheme="majorHAnsi"/>
          <w:sz w:val="24"/>
          <w:szCs w:val="24"/>
        </w:rPr>
        <w:t>Exames sanitários e GTA serão exigidos para entrada no Evento.</w:t>
      </w:r>
    </w:p>
    <w:p w14:paraId="2CFF146C" w14:textId="77777777" w:rsidR="001A0501" w:rsidRDefault="006A2E6C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 xml:space="preserve">Espaço disponível: sob cobertura em pavilhão de 10,00 x 50,00 metros, ao lado Leste do pavilhão principal. Os equipamentos de </w:t>
      </w:r>
      <w:r w:rsidR="00A94386">
        <w:rPr>
          <w:rFonts w:ascii="Bookman Old Style" w:hAnsi="Bookman Old Style" w:cstheme="majorHAnsi"/>
          <w:sz w:val="24"/>
          <w:szCs w:val="24"/>
        </w:rPr>
        <w:t>contenção dos</w:t>
      </w:r>
      <w:r>
        <w:rPr>
          <w:rFonts w:ascii="Bookman Old Style" w:hAnsi="Bookman Old Style" w:cstheme="majorHAnsi"/>
          <w:sz w:val="24"/>
          <w:szCs w:val="24"/>
        </w:rPr>
        <w:t xml:space="preserve"> animais são de responsabilidade da organização da feira.</w:t>
      </w:r>
      <w:r w:rsidR="00A94386">
        <w:rPr>
          <w:rFonts w:ascii="Bookman Old Style" w:hAnsi="Bookman Old Style" w:cstheme="majorHAnsi"/>
          <w:sz w:val="24"/>
          <w:szCs w:val="24"/>
        </w:rPr>
        <w:t xml:space="preserve"> </w:t>
      </w:r>
      <w:r>
        <w:rPr>
          <w:rFonts w:ascii="Bookman Old Style" w:hAnsi="Bookman Old Style" w:cstheme="majorHAnsi"/>
          <w:sz w:val="24"/>
          <w:szCs w:val="24"/>
        </w:rPr>
        <w:t>A alimentação dos animais é de responsabilidade dos expositores.</w:t>
      </w:r>
    </w:p>
    <w:p w14:paraId="50BF370A" w14:textId="0409A464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3.8 -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ATIVIDADE 08 </w:t>
      </w:r>
      <w:r>
        <w:rPr>
          <w:rFonts w:ascii="Bookman Old Style" w:hAnsi="Bookman Old Style" w:cstheme="majorHAnsi"/>
          <w:sz w:val="24"/>
          <w:szCs w:val="24"/>
        </w:rPr>
        <w:t xml:space="preserve">– Exposição e venda de animais/caprinos e ovinos. </w:t>
      </w:r>
      <w:r w:rsidR="00972C90" w:rsidRPr="00E83714">
        <w:rPr>
          <w:rFonts w:ascii="Bookman Old Style" w:hAnsi="Bookman Old Style" w:cstheme="majorHAnsi"/>
          <w:sz w:val="24"/>
          <w:szCs w:val="24"/>
        </w:rPr>
        <w:t xml:space="preserve">Exames sanitários e GTA serão </w:t>
      </w:r>
      <w:r w:rsidR="004402DF" w:rsidRPr="00E83714">
        <w:rPr>
          <w:rFonts w:ascii="Bookman Old Style" w:hAnsi="Bookman Old Style" w:cstheme="majorHAnsi"/>
          <w:sz w:val="24"/>
          <w:szCs w:val="24"/>
        </w:rPr>
        <w:t>exigidos para entrada no Evento.</w:t>
      </w:r>
    </w:p>
    <w:p w14:paraId="52AF5016" w14:textId="77777777" w:rsidR="001A0501" w:rsidRDefault="006A2E6C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em pavilhão de 10,00 x 50,00 metros, ao lado Leste do pavilhão principal. Os equipamentos de contenção e alimentação dos animais são de responsabilidade dos expositores.</w:t>
      </w:r>
    </w:p>
    <w:p w14:paraId="2AA04F3C" w14:textId="009388F3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3.9 -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ATIVIDADE 09 </w:t>
      </w:r>
      <w:r>
        <w:rPr>
          <w:rFonts w:ascii="Bookman Old Style" w:hAnsi="Bookman Old Style" w:cstheme="majorHAnsi"/>
          <w:sz w:val="24"/>
          <w:szCs w:val="24"/>
        </w:rPr>
        <w:t xml:space="preserve">– Exposição e venda de animais equinos. </w:t>
      </w:r>
      <w:r w:rsidR="004402DF" w:rsidRPr="00E83714">
        <w:rPr>
          <w:rFonts w:ascii="Bookman Old Style" w:hAnsi="Bookman Old Style" w:cstheme="majorHAnsi"/>
          <w:sz w:val="24"/>
          <w:szCs w:val="24"/>
        </w:rPr>
        <w:t>Exames sanitários e GTA serão exigidos para entrada no Evento.</w:t>
      </w:r>
    </w:p>
    <w:p w14:paraId="630C7235" w14:textId="77777777" w:rsidR="001A0501" w:rsidRDefault="006A2E6C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em pavilhão de 10,00 x 50,00 metros, ao lado Leste do pavilhão principal. Os equipamentos de contenção e alimentação dos animais são de responsabilidade dos expositores.</w:t>
      </w:r>
    </w:p>
    <w:p w14:paraId="0DF9E580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bookmarkStart w:id="3" w:name="_Hlk98173503"/>
      <w:bookmarkEnd w:id="3"/>
      <w:proofErr w:type="gramStart"/>
      <w:r>
        <w:rPr>
          <w:rFonts w:ascii="Bookman Old Style" w:hAnsi="Bookman Old Style" w:cstheme="majorHAnsi"/>
          <w:b/>
          <w:bCs/>
          <w:sz w:val="24"/>
          <w:szCs w:val="24"/>
        </w:rPr>
        <w:t>3.10  –</w:t>
      </w:r>
      <w:proofErr w:type="gramEnd"/>
      <w:r>
        <w:rPr>
          <w:rFonts w:ascii="Bookman Old Style" w:hAnsi="Bookman Old Style" w:cstheme="majorHAnsi"/>
          <w:b/>
          <w:bCs/>
          <w:sz w:val="24"/>
          <w:szCs w:val="24"/>
        </w:rPr>
        <w:t xml:space="preserve"> ATIVIDADE 10</w:t>
      </w:r>
      <w:r>
        <w:rPr>
          <w:rFonts w:ascii="Bookman Old Style" w:hAnsi="Bookman Old Style" w:cstheme="majorHAnsi"/>
          <w:sz w:val="24"/>
          <w:szCs w:val="24"/>
        </w:rPr>
        <w:t xml:space="preserve"> – Exposição e venda de animais pequeno porte.</w:t>
      </w:r>
    </w:p>
    <w:p w14:paraId="46E626C2" w14:textId="77777777" w:rsidR="001A0501" w:rsidRDefault="006A2E6C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em tenda de 10,00 x 10,00 metros, ao lado Norte do pavilhão principal. Os equipamentos de contenção e alimentação dos animais são de responsabilidade dos expositores.</w:t>
      </w:r>
    </w:p>
    <w:p w14:paraId="1F9F384D" w14:textId="3D5BD52B" w:rsidR="001A0501" w:rsidRPr="00A60ED0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3.11 – ATIVIDADE 1</w:t>
      </w:r>
      <w:r w:rsidR="00F8328E">
        <w:rPr>
          <w:rFonts w:ascii="Bookman Old Style" w:hAnsi="Bookman Old Style" w:cstheme="majorHAnsi"/>
          <w:b/>
          <w:bCs/>
          <w:sz w:val="24"/>
          <w:szCs w:val="24"/>
        </w:rPr>
        <w:t>1</w:t>
      </w:r>
      <w:r>
        <w:rPr>
          <w:rFonts w:ascii="Bookman Old Style" w:hAnsi="Bookman Old Style" w:cstheme="majorHAnsi"/>
          <w:sz w:val="24"/>
          <w:szCs w:val="24"/>
        </w:rPr>
        <w:t xml:space="preserve"> – Exposição e venda de feirantes locais cadastrados na feira municipal junto à secretaria municipal da agricultura; </w:t>
      </w:r>
    </w:p>
    <w:p w14:paraId="3A3FA004" w14:textId="77777777" w:rsidR="001A0501" w:rsidRDefault="006A2E6C" w:rsidP="0000554E">
      <w:pPr>
        <w:ind w:firstLine="708"/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de 2 tendas com área de 10,00 x 10,00 metros, ao lado norte do pavilhão principal.</w:t>
      </w:r>
    </w:p>
    <w:p w14:paraId="3316B71C" w14:textId="2623DEC9" w:rsidR="00A60ED0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3.12 – ATIVIDADE 12 –</w:t>
      </w:r>
      <w:r>
        <w:rPr>
          <w:rFonts w:ascii="Bookman Old Style" w:hAnsi="Bookman Old Style" w:cstheme="majorHAnsi"/>
          <w:sz w:val="24"/>
          <w:szCs w:val="24"/>
        </w:rPr>
        <w:t xml:space="preserve"> Comércio de chopp e cerveja artesanal local. </w:t>
      </w:r>
    </w:p>
    <w:p w14:paraId="7FAC1DBF" w14:textId="49267ABE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bookmarkStart w:id="4" w:name="_Hlk99613767"/>
      <w:r>
        <w:rPr>
          <w:rFonts w:ascii="Bookman Old Style" w:hAnsi="Bookman Old Style" w:cstheme="majorHAnsi"/>
          <w:sz w:val="24"/>
          <w:szCs w:val="24"/>
        </w:rPr>
        <w:t>Espaço disponível: sob cobertura no pavilhão principal, com área de 2,00 x 3,00 metros.</w:t>
      </w:r>
    </w:p>
    <w:bookmarkEnd w:id="4"/>
    <w:p w14:paraId="79AF3429" w14:textId="2F06427E" w:rsidR="00A60ED0" w:rsidRDefault="00A60ED0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3.13 – ATIVIDADE 13 – </w:t>
      </w:r>
      <w:r w:rsidRPr="00E83714">
        <w:rPr>
          <w:rFonts w:ascii="Bookman Old Style" w:hAnsi="Bookman Old Style" w:cstheme="majorHAnsi"/>
          <w:sz w:val="24"/>
          <w:szCs w:val="24"/>
        </w:rPr>
        <w:t xml:space="preserve">Comércio de chopp </w:t>
      </w:r>
      <w:r w:rsidR="00BE73F0" w:rsidRPr="00E83714">
        <w:rPr>
          <w:rFonts w:ascii="Bookman Old Style" w:hAnsi="Bookman Old Style" w:cstheme="majorHAnsi"/>
          <w:sz w:val="24"/>
          <w:szCs w:val="24"/>
        </w:rPr>
        <w:t>comum/ industrial</w:t>
      </w:r>
      <w:r w:rsidRPr="00E83714">
        <w:rPr>
          <w:rFonts w:ascii="Bookman Old Style" w:hAnsi="Bookman Old Style" w:cstheme="majorHAnsi"/>
          <w:sz w:val="24"/>
          <w:szCs w:val="24"/>
        </w:rPr>
        <w:t>.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</w:p>
    <w:p w14:paraId="370F331C" w14:textId="77777777" w:rsidR="00EB5C21" w:rsidRDefault="00EB5C21" w:rsidP="00EB5C21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Espaço disponível: sob cobertura no pavilhão principal, com área de 2,00 x 3,00 metros.</w:t>
      </w:r>
    </w:p>
    <w:p w14:paraId="79CD5E0D" w14:textId="6734251E" w:rsidR="00EB5C21" w:rsidRDefault="00EB5C21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5680CDA2" w14:textId="265DA29C" w:rsidR="00E83714" w:rsidRDefault="00E8371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7133FD95" w14:textId="72941ED5" w:rsidR="00E83714" w:rsidRDefault="00E8371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376FCC30" w14:textId="77777777" w:rsidR="00E83714" w:rsidRDefault="00E8371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08FE2B71" w14:textId="5D289AF4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lastRenderedPageBreak/>
        <w:t>Art. 4 - DAS ATIVIDADES, NÚMEROS DE VAGAS E VALORES</w:t>
      </w:r>
      <w:r>
        <w:rPr>
          <w:rFonts w:ascii="Bookman Old Style" w:hAnsi="Bookman Old Style" w:cstheme="majorHAnsi"/>
          <w:sz w:val="24"/>
          <w:szCs w:val="24"/>
        </w:rPr>
        <w:t>;</w:t>
      </w:r>
    </w:p>
    <w:tbl>
      <w:tblPr>
        <w:tblW w:w="10188" w:type="dxa"/>
        <w:tblInd w:w="-550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5511"/>
        <w:gridCol w:w="993"/>
        <w:gridCol w:w="1983"/>
        <w:gridCol w:w="1701"/>
      </w:tblGrid>
      <w:tr w:rsidR="006257D3" w14:paraId="09E7329D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D535B1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797E26" w14:textId="77777777" w:rsidR="006257D3" w:rsidRDefault="006257D3" w:rsidP="00415B60">
            <w:pPr>
              <w:widowControl w:val="0"/>
              <w:rPr>
                <w:rFonts w:ascii="Bookman Old Style" w:hAnsi="Bookman Old Style" w:cstheme="majorHAnsi"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</w:rPr>
              <w:t>N. DE VAGAS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E95026" w14:textId="77777777" w:rsidR="006257D3" w:rsidRDefault="006257D3" w:rsidP="00415B60">
            <w:pPr>
              <w:widowControl w:val="0"/>
              <w:rPr>
                <w:rFonts w:ascii="Bookman Old Style" w:hAnsi="Bookman Old Style" w:cstheme="majorHAnsi"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</w:rPr>
              <w:t>VALOR ALVARÁ FUNCIONAMENTO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B47B33" w14:textId="77777777" w:rsidR="006257D3" w:rsidRDefault="006257D3" w:rsidP="00415B60">
            <w:pPr>
              <w:widowControl w:val="0"/>
              <w:rPr>
                <w:rFonts w:ascii="Bookman Old Style" w:hAnsi="Bookman Old Style" w:cstheme="majorHAnsi"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sz w:val="20"/>
                <w:szCs w:val="20"/>
              </w:rPr>
              <w:t>VALOR ALVARÁ SANITÁRIO</w:t>
            </w:r>
          </w:p>
        </w:tc>
      </w:tr>
      <w:tr w:rsidR="006257D3" w14:paraId="4D8C487A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8D77C5" w14:textId="4E819262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3.1 - ATIVIDADE 01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– </w:t>
            </w:r>
            <w:r w:rsidR="00BE73F0">
              <w:rPr>
                <w:rFonts w:ascii="Bookman Old Style" w:hAnsi="Bookman Old Style" w:cstheme="majorHAnsi"/>
                <w:sz w:val="24"/>
                <w:szCs w:val="24"/>
              </w:rPr>
              <w:t xml:space="preserve">Comércio de produtos em carrinho ambulante (tração humana), com exceção de bebidas; </w:t>
            </w:r>
            <w:r w:rsidR="00BE73F0" w:rsidRPr="00743AA5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será exigido alvará sanitário para produtos alimentícios.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88607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7A7CA1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150,00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0C0E45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21,33</w:t>
            </w:r>
          </w:p>
        </w:tc>
      </w:tr>
      <w:tr w:rsidR="006257D3" w14:paraId="365F76D2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C5613D" w14:textId="1E53C271" w:rsidR="001C1173" w:rsidRPr="001C117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3.2 - ATIVIDADE 02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– </w:t>
            </w:r>
            <w:r w:rsidR="00BE73F0">
              <w:rPr>
                <w:rFonts w:ascii="Bookman Old Style" w:hAnsi="Bookman Old Style" w:cstheme="majorHAnsi"/>
                <w:sz w:val="24"/>
                <w:szCs w:val="24"/>
              </w:rPr>
              <w:t xml:space="preserve">Comércio de bebidas </w:t>
            </w:r>
            <w:r w:rsidR="00BE73F0" w:rsidRPr="00505357">
              <w:rPr>
                <w:rFonts w:ascii="Bookman Old Style" w:hAnsi="Bookman Old Style" w:cstheme="majorHAnsi"/>
                <w:sz w:val="24"/>
                <w:szCs w:val="24"/>
              </w:rPr>
              <w:t xml:space="preserve">(cerveja, água com e sem gás, refrigerantes, energético, sucos); </w:t>
            </w:r>
            <w:r w:rsidR="00BE73F0"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Proibido comércio em garrafas ou qualquer outro recipiente de vidro;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3030BC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CA7265" w14:textId="1DF03A32" w:rsidR="006257D3" w:rsidRDefault="00505357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4</w:t>
            </w:r>
            <w:r w:rsidR="00BE73F0" w:rsidRPr="00505357">
              <w:rPr>
                <w:rFonts w:ascii="Bookman Old Style" w:hAnsi="Bookman Old Style" w:cstheme="majorHAnsi"/>
                <w:b/>
                <w:sz w:val="24"/>
                <w:szCs w:val="24"/>
              </w:rPr>
              <w:t>.</w:t>
            </w: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0</w:t>
            </w:r>
            <w:r w:rsidR="00BE73F0" w:rsidRPr="00505357">
              <w:rPr>
                <w:rFonts w:ascii="Bookman Old Style" w:hAnsi="Bookman Old Style" w:cstheme="majorHAnsi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9334D9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21,33</w:t>
            </w:r>
          </w:p>
        </w:tc>
      </w:tr>
      <w:tr w:rsidR="006257D3" w14:paraId="0211BC7F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422EAE" w14:textId="77777777" w:rsidR="00BE73F0" w:rsidRPr="00505357" w:rsidRDefault="006257D3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3.3 – ATIVIDADE 03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– </w:t>
            </w:r>
            <w:r w:rsidR="00BE73F0">
              <w:rPr>
                <w:rFonts w:ascii="Bookman Old Style" w:hAnsi="Bookman Old Style" w:cstheme="majorHAnsi"/>
                <w:sz w:val="24"/>
                <w:szCs w:val="24"/>
              </w:rPr>
              <w:t xml:space="preserve">Comércio de produtos de gênero alimentícios; </w:t>
            </w:r>
            <w:r w:rsidR="00BE73F0" w:rsidRPr="00505357">
              <w:rPr>
                <w:rFonts w:ascii="Bookman Old Style" w:hAnsi="Bookman Old Style" w:cstheme="majorHAnsi"/>
                <w:sz w:val="24"/>
                <w:szCs w:val="24"/>
              </w:rPr>
              <w:t xml:space="preserve">será exigido alvará sanitário. </w:t>
            </w:r>
            <w:r w:rsidR="00BE73F0"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Proibido o comércio de bebidas nesta atividade, somente café, chás, caldo de cana, sucos naturais.</w:t>
            </w:r>
          </w:p>
          <w:p w14:paraId="53058C45" w14:textId="77777777" w:rsidR="00BE73F0" w:rsidRPr="00505357" w:rsidRDefault="00BE73F0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3.3.1 - Tipos de comida para cada espaço da praça de alimentação;</w:t>
            </w:r>
          </w:p>
          <w:p w14:paraId="16E322B6" w14:textId="77777777" w:rsidR="00BE73F0" w:rsidRPr="00505357" w:rsidRDefault="00BE73F0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3.3.1.1 – Espaço 1: Pizza</w:t>
            </w:r>
          </w:p>
          <w:p w14:paraId="22B76C52" w14:textId="77777777" w:rsidR="00BE73F0" w:rsidRPr="00505357" w:rsidRDefault="00BE73F0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3.3.1.2 – Espaço 2: Lanche (hamburguer, cachorro quente, fritas, </w:t>
            </w:r>
            <w:proofErr w:type="spellStart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etc</w:t>
            </w:r>
            <w:proofErr w:type="spellEnd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)</w:t>
            </w:r>
          </w:p>
          <w:p w14:paraId="71C35536" w14:textId="77777777" w:rsidR="00BE73F0" w:rsidRPr="00505357" w:rsidRDefault="00BE73F0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3.3.1.3 – Espaço 3: Panquecas e/ou Tapiocas Crepes e/ou espetinhos e/ou porções e/ou bolos</w:t>
            </w:r>
          </w:p>
          <w:p w14:paraId="6DA8E722" w14:textId="77777777" w:rsidR="00BE73F0" w:rsidRPr="00505357" w:rsidRDefault="00BE73F0" w:rsidP="00BE73F0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3.3.1.4 – Espaço 4: Refeição </w:t>
            </w:r>
            <w:proofErr w:type="spellStart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a</w:t>
            </w:r>
            <w:proofErr w:type="spellEnd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la</w:t>
            </w:r>
            <w:proofErr w:type="spellEnd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 carte, a </w:t>
            </w:r>
            <w:proofErr w:type="spellStart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la</w:t>
            </w:r>
            <w:proofErr w:type="spellEnd"/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 minuta</w:t>
            </w:r>
          </w:p>
          <w:p w14:paraId="075E3839" w14:textId="23F54943" w:rsidR="001C1173" w:rsidRPr="001C1173" w:rsidRDefault="00BE73F0" w:rsidP="00505357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505357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3.3.1.5 – Espaço 5: Pastel, salgados e caldo de cana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49FA5B1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A45FFA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02CA25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21,33</w:t>
            </w:r>
          </w:p>
        </w:tc>
      </w:tr>
      <w:tr w:rsidR="006257D3" w14:paraId="1605AC92" w14:textId="77777777" w:rsidTr="00415B60">
        <w:trPr>
          <w:trHeight w:val="1051"/>
        </w:trPr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78F973" w14:textId="1408528E" w:rsidR="006257D3" w:rsidRDefault="006257D3" w:rsidP="00505357">
            <w:pPr>
              <w:jc w:val="both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3.4 – ATIVIDADE 04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– </w:t>
            </w:r>
            <w:r w:rsidR="00025FC8">
              <w:rPr>
                <w:rFonts w:ascii="Bookman Old Style" w:hAnsi="Bookman Old Style" w:cstheme="majorHAnsi"/>
                <w:sz w:val="24"/>
                <w:szCs w:val="24"/>
              </w:rPr>
              <w:t>Exposição e venda de produtos e serviços do segmento agropecuário</w:t>
            </w:r>
            <w:r w:rsidR="00FF14F7">
              <w:rPr>
                <w:rFonts w:ascii="Bookman Old Style" w:hAnsi="Bookman Old Style" w:cstheme="majorHAnsi"/>
                <w:sz w:val="24"/>
                <w:szCs w:val="24"/>
              </w:rPr>
              <w:t xml:space="preserve"> (Stand 5,00 x 5,00</w:t>
            </w:r>
            <w:r w:rsidR="008412DA">
              <w:rPr>
                <w:rFonts w:ascii="Bookman Old Style" w:hAnsi="Bookman Old Style" w:cstheme="majorHAnsi"/>
                <w:sz w:val="24"/>
                <w:szCs w:val="24"/>
              </w:rPr>
              <w:t xml:space="preserve"> metros)</w:t>
            </w:r>
            <w:r w:rsidR="00025FC8">
              <w:rPr>
                <w:rFonts w:ascii="Bookman Old Style" w:hAnsi="Bookman Old Style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069C27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A159D1" w14:textId="5F9DE464" w:rsidR="006257D3" w:rsidRDefault="006752F9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</w:t>
            </w:r>
            <w:r w:rsidR="006257D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.</w:t>
            </w: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5</w:t>
            </w:r>
            <w:r w:rsidR="006257D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FF4BA5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460817C4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BA1648" w14:textId="4E6C251B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3.5 – ATIVIDADE 05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– Exposição e venda de produtos e serviços do segmento agropecuário (Stands 5,00 x 3,00 metros)</w:t>
            </w:r>
            <w:r w:rsidR="008412DA">
              <w:rPr>
                <w:rFonts w:ascii="Bookman Old Style" w:hAnsi="Bookman Old Style" w:cstheme="majorHAnsi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F5BFAA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C6D22B" w14:textId="56C43F58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2.</w:t>
            </w:r>
            <w:r w:rsidR="006752F9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0</w:t>
            </w: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79ADAA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3D9EF2BC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849F35" w14:textId="125AAE16" w:rsidR="006257D3" w:rsidRPr="008412DA" w:rsidRDefault="006257D3" w:rsidP="008412DA">
            <w:pPr>
              <w:jc w:val="both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3.6 – ATIVIDADE 06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– </w:t>
            </w:r>
            <w:r w:rsidR="008412DA">
              <w:rPr>
                <w:rFonts w:ascii="Bookman Old Style" w:hAnsi="Bookman Old Style" w:cstheme="majorHAnsi"/>
                <w:sz w:val="24"/>
                <w:szCs w:val="24"/>
              </w:rPr>
              <w:t xml:space="preserve">Exposição e venda de máquinas e implementos agrícolas.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DC8866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698A37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E86608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68CE6BDD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D2E81F" w14:textId="6F903325" w:rsidR="006257D3" w:rsidRDefault="006257D3" w:rsidP="008412DA">
            <w:pPr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lastRenderedPageBreak/>
              <w:t>3.7 -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ATIVIDADE 07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– </w:t>
            </w:r>
            <w:r w:rsidR="008412DA">
              <w:rPr>
                <w:rFonts w:ascii="Bookman Old Style" w:hAnsi="Bookman Old Style" w:cstheme="majorHAnsi"/>
                <w:sz w:val="24"/>
                <w:szCs w:val="24"/>
              </w:rPr>
              <w:t xml:space="preserve">Exposição e venda de animais/bovinos reprodutores. 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1FAE39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até 60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6BAD0D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100,00/cabeça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DABE97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16FB29CE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0CE24A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3.8 -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ATIVIDADE 08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– Exposição e venda de animais/caprinos e ovinos.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520507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até 30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7B6B6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isento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491D70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736C6222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7F8EB1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3.9 – ATIVIDADE 09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– Exposição e venda de animais equinos.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91E163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até 3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805892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isento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D2CF6D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0E1CEB7A" w14:textId="77777777" w:rsidTr="00415B60">
        <w:tc>
          <w:tcPr>
            <w:tcW w:w="5510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FDB4E1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3.10 – ATIVIDADE 10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– Exposição e venda de animais pequeno porte.</w:t>
            </w:r>
          </w:p>
        </w:tc>
        <w:tc>
          <w:tcPr>
            <w:tcW w:w="9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10DF66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="Calibri Light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Calibri Light"/>
                <w:b/>
                <w:bCs/>
                <w:sz w:val="24"/>
                <w:szCs w:val="24"/>
              </w:rPr>
              <w:t>Até 2</w:t>
            </w:r>
          </w:p>
        </w:tc>
        <w:tc>
          <w:tcPr>
            <w:tcW w:w="198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5726B8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="Calibri Light"/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753271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2BF46259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82534F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3.11 – ATIVIDADE 11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– Exposição e venda de feirantes locais cadastrados na feira municipal junto à secretaria municipal da agricultura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C2A2B7" w14:textId="6A190AFA" w:rsidR="006257D3" w:rsidRPr="00934873" w:rsidRDefault="00A60ED0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E915FA" w14:textId="2618A571" w:rsidR="006257D3" w:rsidRPr="00934873" w:rsidRDefault="00A60ED0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11,83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FD0D4E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sz w:val="24"/>
                <w:szCs w:val="24"/>
              </w:rPr>
              <w:t>__________</w:t>
            </w:r>
          </w:p>
        </w:tc>
      </w:tr>
      <w:tr w:rsidR="006257D3" w14:paraId="2B95EABF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6DB138" w14:textId="3894CB91" w:rsidR="00A60ED0" w:rsidRPr="00A60ED0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3.12 – ATIVIDADE 12 –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 xml:space="preserve"> Comércio de Chopp e cerveja artesanal local.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3496B8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8707D4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443AF0" w14:textId="6B49E522" w:rsidR="00A60ED0" w:rsidRDefault="006257D3" w:rsidP="00A60ED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21,33</w:t>
            </w:r>
          </w:p>
        </w:tc>
      </w:tr>
      <w:tr w:rsidR="00A60ED0" w14:paraId="436F4366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C86693" w14:textId="671C08E2" w:rsidR="00A60ED0" w:rsidRPr="00934873" w:rsidRDefault="00A60ED0" w:rsidP="00415B60">
            <w:pPr>
              <w:widowControl w:val="0"/>
              <w:jc w:val="both"/>
              <w:rPr>
                <w:rFonts w:ascii="Bookman Old Style" w:hAnsi="Bookman Old Style" w:cstheme="majorHAnsi"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 xml:space="preserve">3.13 – ATIVIDADE 13 – </w:t>
            </w:r>
            <w:r w:rsidR="008412DA" w:rsidRPr="00934873">
              <w:rPr>
                <w:rFonts w:ascii="Bookman Old Style" w:hAnsi="Bookman Old Style" w:cstheme="majorHAnsi"/>
                <w:sz w:val="24"/>
                <w:szCs w:val="24"/>
              </w:rPr>
              <w:t>Comércio de chopp comum/ industrial.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140785" w14:textId="70CB2BEF" w:rsidR="00A60ED0" w:rsidRPr="00934873" w:rsidRDefault="00A60ED0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71455F" w14:textId="0BD5A2A7" w:rsidR="00A60ED0" w:rsidRPr="00934873" w:rsidRDefault="008412DA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F0F00" w14:textId="179CD363" w:rsidR="00A60ED0" w:rsidRPr="00934873" w:rsidRDefault="00A60ED0" w:rsidP="00A60ED0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  <w:r w:rsidRPr="00934873"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21,33</w:t>
            </w:r>
          </w:p>
        </w:tc>
      </w:tr>
      <w:tr w:rsidR="006257D3" w14:paraId="00BF31DA" w14:textId="77777777" w:rsidTr="00415B60">
        <w:tc>
          <w:tcPr>
            <w:tcW w:w="5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5B67E5" w14:textId="77777777" w:rsidR="006257D3" w:rsidRDefault="006257D3" w:rsidP="00415B60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AD931C" w14:textId="5619E355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1</w:t>
            </w:r>
            <w:r w:rsidR="00585954">
              <w:rPr>
                <w:rFonts w:ascii="Bookman Old Style" w:hAnsi="Bookman Old Style" w:cstheme="majorHAnsi"/>
                <w:b/>
                <w:sz w:val="24"/>
                <w:szCs w:val="24"/>
              </w:rPr>
              <w:t>4</w:t>
            </w: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F167A0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B211F6B" w14:textId="77777777" w:rsidR="006257D3" w:rsidRDefault="006257D3" w:rsidP="00415B60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  <w:t>-</w:t>
            </w:r>
            <w:bookmarkStart w:id="5" w:name="_Hlk98226711"/>
            <w:bookmarkEnd w:id="5"/>
          </w:p>
        </w:tc>
      </w:tr>
    </w:tbl>
    <w:p w14:paraId="41E833D7" w14:textId="77777777" w:rsidR="001A0501" w:rsidRDefault="001A0501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04198911" w14:textId="72B2D69D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Art. 5 - DA PARTICIPAÇÃO -</w:t>
      </w:r>
      <w:r>
        <w:rPr>
          <w:rFonts w:ascii="Bookman Old Style" w:hAnsi="Bookman Old Style" w:cstheme="majorHAnsi"/>
          <w:sz w:val="24"/>
          <w:szCs w:val="24"/>
        </w:rPr>
        <w:t xml:space="preserve"> A exploração das atividades descritas neste Edital será para pessoa física ou jurídica. O interessado poderá requerer sua participação no </w:t>
      </w:r>
      <w:r w:rsidRPr="0000554E">
        <w:rPr>
          <w:rFonts w:ascii="Bookman Old Style" w:hAnsi="Bookman Old Style" w:cstheme="majorHAnsi"/>
          <w:sz w:val="24"/>
          <w:szCs w:val="24"/>
        </w:rPr>
        <w:t>evento</w:t>
      </w:r>
      <w:r>
        <w:rPr>
          <w:rFonts w:ascii="Bookman Old Style" w:hAnsi="Bookman Old Style" w:cstheme="majorHAnsi"/>
          <w:sz w:val="24"/>
          <w:szCs w:val="24"/>
        </w:rPr>
        <w:t>, no Setor de Tributação da Prefeitura Municipal de Paulo Lopes na Rua José Pereira da Silva, 130, Centro, protocolando a Ficha de Inscrição (Anexo I), juntamente com documentação descrita no item 5.</w:t>
      </w:r>
      <w:r w:rsidR="00505357">
        <w:rPr>
          <w:rFonts w:ascii="Bookman Old Style" w:hAnsi="Bookman Old Style" w:cstheme="majorHAnsi"/>
          <w:sz w:val="24"/>
          <w:szCs w:val="24"/>
        </w:rPr>
        <w:t>2</w:t>
      </w:r>
      <w:r w:rsidRPr="00934873">
        <w:rPr>
          <w:rFonts w:ascii="Bookman Old Style" w:hAnsi="Bookman Old Style" w:cstheme="majorHAnsi"/>
          <w:sz w:val="24"/>
          <w:szCs w:val="24"/>
        </w:rPr>
        <w:t>, 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>no período de </w:t>
      </w:r>
      <w:r w:rsidR="00203C39" w:rsidRPr="00934873">
        <w:rPr>
          <w:rFonts w:ascii="Bookman Old Style" w:hAnsi="Bookman Old Style" w:cstheme="majorHAnsi"/>
          <w:b/>
          <w:bCs/>
          <w:sz w:val="24"/>
          <w:szCs w:val="24"/>
        </w:rPr>
        <w:t>06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 xml:space="preserve"> de </w:t>
      </w:r>
      <w:r w:rsidR="00203C39" w:rsidRPr="00934873">
        <w:rPr>
          <w:rFonts w:ascii="Bookman Old Style" w:hAnsi="Bookman Old Style" w:cstheme="majorHAnsi"/>
          <w:b/>
          <w:bCs/>
          <w:sz w:val="24"/>
          <w:szCs w:val="24"/>
        </w:rPr>
        <w:t>abril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 xml:space="preserve"> de 2022</w:t>
      </w:r>
      <w:r w:rsidR="00934873">
        <w:rPr>
          <w:rFonts w:ascii="Bookman Old Style" w:hAnsi="Bookman Old Style" w:cstheme="majorHAnsi"/>
          <w:b/>
          <w:bCs/>
          <w:sz w:val="24"/>
          <w:szCs w:val="24"/>
        </w:rPr>
        <w:t xml:space="preserve"> (</w:t>
      </w:r>
      <w:proofErr w:type="spellStart"/>
      <w:r w:rsidR="00203C39" w:rsidRPr="00934873">
        <w:rPr>
          <w:rFonts w:ascii="Bookman Old Style" w:hAnsi="Bookman Old Style" w:cstheme="majorHAnsi"/>
          <w:b/>
          <w:bCs/>
          <w:sz w:val="24"/>
          <w:szCs w:val="24"/>
        </w:rPr>
        <w:t>quarta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 xml:space="preserve"> feira</w:t>
      </w:r>
      <w:proofErr w:type="spellEnd"/>
      <w:r w:rsidR="00934873">
        <w:rPr>
          <w:rFonts w:ascii="Bookman Old Style" w:hAnsi="Bookman Old Style" w:cstheme="majorHAnsi"/>
          <w:b/>
          <w:bCs/>
          <w:sz w:val="24"/>
          <w:szCs w:val="24"/>
        </w:rPr>
        <w:t>)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 xml:space="preserve"> a 1</w:t>
      </w:r>
      <w:r w:rsidR="00203C39" w:rsidRPr="00934873">
        <w:rPr>
          <w:rFonts w:ascii="Bookman Old Style" w:hAnsi="Bookman Old Style" w:cstheme="majorHAnsi"/>
          <w:b/>
          <w:bCs/>
          <w:sz w:val="24"/>
          <w:szCs w:val="24"/>
        </w:rPr>
        <w:t>3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 xml:space="preserve"> de abril de 2022</w:t>
      </w:r>
      <w:r w:rsidR="00934873">
        <w:rPr>
          <w:rFonts w:ascii="Bookman Old Style" w:hAnsi="Bookman Old Style" w:cstheme="majorHAnsi"/>
          <w:b/>
          <w:bCs/>
          <w:sz w:val="24"/>
          <w:szCs w:val="24"/>
        </w:rPr>
        <w:t xml:space="preserve"> (</w:t>
      </w:r>
      <w:r w:rsidRPr="00934873">
        <w:rPr>
          <w:rFonts w:ascii="Bookman Old Style" w:hAnsi="Bookman Old Style" w:cstheme="majorHAnsi"/>
          <w:b/>
          <w:bCs/>
          <w:sz w:val="24"/>
          <w:szCs w:val="24"/>
        </w:rPr>
        <w:t>sexta feira</w:t>
      </w:r>
      <w:r w:rsidR="00934873">
        <w:rPr>
          <w:rFonts w:ascii="Bookman Old Style" w:hAnsi="Bookman Old Style" w:cstheme="majorHAnsi"/>
          <w:b/>
          <w:bCs/>
          <w:sz w:val="24"/>
          <w:szCs w:val="24"/>
        </w:rPr>
        <w:t>)</w:t>
      </w:r>
      <w:r w:rsidRPr="00934873">
        <w:rPr>
          <w:rFonts w:ascii="Bookman Old Style" w:hAnsi="Bookman Old Style" w:cstheme="majorHAnsi"/>
          <w:sz w:val="24"/>
          <w:szCs w:val="24"/>
        </w:rPr>
        <w:t xml:space="preserve">; </w:t>
      </w:r>
      <w:r w:rsidR="00934873">
        <w:rPr>
          <w:rFonts w:ascii="Bookman Old Style" w:hAnsi="Bookman Old Style" w:cstheme="majorHAnsi"/>
          <w:sz w:val="24"/>
          <w:szCs w:val="24"/>
        </w:rPr>
        <w:t>o</w:t>
      </w:r>
      <w:r w:rsidRPr="00934873">
        <w:rPr>
          <w:rFonts w:ascii="Bookman Old Style" w:hAnsi="Bookman Old Style" w:cstheme="majorHAnsi"/>
          <w:sz w:val="24"/>
          <w:szCs w:val="24"/>
        </w:rPr>
        <w:t>portunidade em que lhe será conferido comprovante de  número de</w:t>
      </w:r>
      <w:r>
        <w:rPr>
          <w:rFonts w:ascii="Bookman Old Style" w:hAnsi="Bookman Old Style" w:cstheme="majorHAnsi"/>
          <w:sz w:val="24"/>
          <w:szCs w:val="24"/>
        </w:rPr>
        <w:t xml:space="preserve"> inscrição para a atividade que requer (ANEXO I) e boleto de pagamento da taxa de</w:t>
      </w:r>
      <w:r w:rsidR="00203C39">
        <w:rPr>
          <w:rFonts w:ascii="Bookman Old Style" w:hAnsi="Bookman Old Style" w:cstheme="majorHAnsi"/>
          <w:sz w:val="24"/>
          <w:szCs w:val="24"/>
        </w:rPr>
        <w:t xml:space="preserve"> </w:t>
      </w:r>
      <w:r w:rsidR="00203C39" w:rsidRPr="00CA3F2E">
        <w:rPr>
          <w:rFonts w:ascii="Bookman Old Style" w:hAnsi="Bookman Old Style" w:cstheme="majorHAnsi"/>
          <w:sz w:val="24"/>
          <w:szCs w:val="24"/>
        </w:rPr>
        <w:t>inscrição</w:t>
      </w:r>
      <w:r w:rsidR="00D01815">
        <w:rPr>
          <w:rFonts w:ascii="Bookman Old Style" w:hAnsi="Bookman Old Style" w:cstheme="majorHAnsi"/>
          <w:sz w:val="24"/>
          <w:szCs w:val="24"/>
        </w:rPr>
        <w:t>.</w:t>
      </w:r>
      <w:r w:rsidR="00203C39" w:rsidRPr="00CA3F2E">
        <w:rPr>
          <w:rFonts w:ascii="Bookman Old Style" w:hAnsi="Bookman Old Style" w:cstheme="majorHAnsi"/>
          <w:sz w:val="24"/>
          <w:szCs w:val="24"/>
        </w:rPr>
        <w:t xml:space="preserve"> </w:t>
      </w:r>
    </w:p>
    <w:p w14:paraId="62ABF477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5.1</w:t>
      </w:r>
      <w:r>
        <w:rPr>
          <w:rFonts w:ascii="Bookman Old Style" w:hAnsi="Bookman Old Style" w:cstheme="majorHAnsi"/>
          <w:sz w:val="24"/>
          <w:szCs w:val="24"/>
        </w:rPr>
        <w:t xml:space="preserve"> - Poderão participar desta seleção pessoas físicas ou jurídicas de acordo com as especificações e exigências deste Edital.</w:t>
      </w:r>
    </w:p>
    <w:p w14:paraId="79CE6845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5.2</w:t>
      </w:r>
      <w:r>
        <w:rPr>
          <w:rFonts w:ascii="Bookman Old Style" w:hAnsi="Bookman Old Style" w:cstheme="majorHAnsi"/>
          <w:sz w:val="24"/>
          <w:szCs w:val="24"/>
        </w:rPr>
        <w:t xml:space="preserve"> - São exigências para participar do processo de seleção anexar à ficha de inscrição: </w:t>
      </w:r>
    </w:p>
    <w:p w14:paraId="7E83269C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a)</w:t>
      </w:r>
      <w:r>
        <w:rPr>
          <w:rFonts w:ascii="Bookman Old Style" w:hAnsi="Bookman Old Style" w:cstheme="majorHAnsi"/>
          <w:sz w:val="24"/>
          <w:szCs w:val="24"/>
        </w:rPr>
        <w:t xml:space="preserve"> Cópia do CPF e/ou CNPJ;</w:t>
      </w:r>
    </w:p>
    <w:p w14:paraId="086D1F25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b)</w:t>
      </w:r>
      <w:r>
        <w:rPr>
          <w:rFonts w:ascii="Bookman Old Style" w:hAnsi="Bookman Old Style" w:cstheme="majorHAnsi"/>
          <w:sz w:val="24"/>
          <w:szCs w:val="24"/>
        </w:rPr>
        <w:t xml:space="preserve"> Cópia da Carteira de Identidade do responsável;</w:t>
      </w:r>
    </w:p>
    <w:p w14:paraId="5D507447" w14:textId="05976012" w:rsidR="001A0501" w:rsidRDefault="00AC66E0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c</w:t>
      </w:r>
      <w:r w:rsidR="006A2E6C">
        <w:rPr>
          <w:rFonts w:ascii="Bookman Old Style" w:hAnsi="Bookman Old Style" w:cstheme="majorHAnsi"/>
          <w:b/>
          <w:bCs/>
          <w:sz w:val="24"/>
          <w:szCs w:val="24"/>
        </w:rPr>
        <w:t>)</w:t>
      </w:r>
      <w:r w:rsidR="006A2E6C">
        <w:rPr>
          <w:rFonts w:ascii="Bookman Old Style" w:hAnsi="Bookman Old Style" w:cstheme="majorHAnsi"/>
          <w:sz w:val="24"/>
          <w:szCs w:val="24"/>
        </w:rPr>
        <w:t xml:space="preserve"> Comprovante de endereço;</w:t>
      </w:r>
    </w:p>
    <w:p w14:paraId="1B4D487D" w14:textId="30F81C0D" w:rsidR="00AC66E0" w:rsidRDefault="00AC66E0">
      <w:pPr>
        <w:jc w:val="both"/>
        <w:rPr>
          <w:rFonts w:ascii="Bookman Old Style" w:hAnsi="Bookman Old Style" w:cstheme="majorHAnsi"/>
          <w:sz w:val="24"/>
          <w:szCs w:val="24"/>
        </w:rPr>
      </w:pPr>
      <w:r w:rsidRPr="00AC66E0">
        <w:rPr>
          <w:rFonts w:ascii="Bookman Old Style" w:hAnsi="Bookman Old Style" w:cstheme="majorHAnsi"/>
          <w:b/>
          <w:bCs/>
          <w:sz w:val="24"/>
          <w:szCs w:val="24"/>
        </w:rPr>
        <w:t>d)</w:t>
      </w:r>
      <w:r>
        <w:rPr>
          <w:rFonts w:ascii="Bookman Old Style" w:hAnsi="Bookman Old Style" w:cstheme="majorHAnsi"/>
          <w:sz w:val="24"/>
          <w:szCs w:val="24"/>
        </w:rPr>
        <w:t xml:space="preserve"> Certidão negativa municipal, estadual e federal;</w:t>
      </w:r>
    </w:p>
    <w:p w14:paraId="3958DE0A" w14:textId="4D3661B4" w:rsidR="00AC66E0" w:rsidRDefault="00AC66E0">
      <w:pPr>
        <w:jc w:val="both"/>
        <w:rPr>
          <w:rFonts w:ascii="Bookman Old Style" w:hAnsi="Bookman Old Style" w:cstheme="majorHAnsi"/>
          <w:sz w:val="24"/>
          <w:szCs w:val="24"/>
        </w:rPr>
      </w:pPr>
      <w:r w:rsidRPr="00837686">
        <w:rPr>
          <w:rFonts w:ascii="Bookman Old Style" w:hAnsi="Bookman Old Style" w:cstheme="majorHAnsi"/>
          <w:b/>
          <w:bCs/>
          <w:sz w:val="24"/>
          <w:szCs w:val="24"/>
        </w:rPr>
        <w:t>e)</w:t>
      </w:r>
      <w:r w:rsidRPr="00837686">
        <w:rPr>
          <w:rFonts w:ascii="Bookman Old Style" w:hAnsi="Bookman Old Style" w:cstheme="majorHAnsi"/>
          <w:sz w:val="24"/>
          <w:szCs w:val="24"/>
        </w:rPr>
        <w:t xml:space="preserve"> Atestado de antecedentes criminais em caso de pessoa física;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</w:p>
    <w:p w14:paraId="0371484A" w14:textId="6161F86A" w:rsidR="00AC66E0" w:rsidRDefault="00AC66E0">
      <w:pPr>
        <w:jc w:val="both"/>
        <w:rPr>
          <w:rFonts w:ascii="Bookman Old Style" w:hAnsi="Bookman Old Style" w:cstheme="majorHAnsi"/>
          <w:sz w:val="24"/>
          <w:szCs w:val="24"/>
        </w:rPr>
      </w:pPr>
      <w:r w:rsidRPr="00AC66E0">
        <w:rPr>
          <w:rFonts w:ascii="Bookman Old Style" w:hAnsi="Bookman Old Style" w:cstheme="majorHAnsi"/>
          <w:b/>
          <w:bCs/>
          <w:sz w:val="24"/>
          <w:szCs w:val="24"/>
        </w:rPr>
        <w:t>f)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 </w:t>
      </w:r>
      <w:r w:rsidRPr="00D01815">
        <w:rPr>
          <w:rFonts w:ascii="Bookman Old Style" w:hAnsi="Bookman Old Style" w:cstheme="majorHAnsi"/>
          <w:sz w:val="24"/>
          <w:szCs w:val="24"/>
        </w:rPr>
        <w:t>Comprovante de pagamento da taxa de inscrição</w:t>
      </w:r>
      <w:r w:rsidR="00CA3F2E" w:rsidRPr="00D01815">
        <w:rPr>
          <w:rFonts w:ascii="Bookman Old Style" w:hAnsi="Bookman Old Style" w:cstheme="majorHAnsi"/>
          <w:sz w:val="24"/>
          <w:szCs w:val="24"/>
        </w:rPr>
        <w:t xml:space="preserve"> no valor de </w:t>
      </w:r>
      <w:r w:rsidRPr="00D01815">
        <w:rPr>
          <w:rFonts w:ascii="Bookman Old Style" w:hAnsi="Bookman Old Style" w:cstheme="majorHAnsi"/>
          <w:sz w:val="24"/>
          <w:szCs w:val="24"/>
        </w:rPr>
        <w:t>R$ 11,83</w:t>
      </w:r>
      <w:r w:rsidR="00CA3F2E" w:rsidRPr="00D01815">
        <w:rPr>
          <w:rFonts w:ascii="Bookman Old Style" w:hAnsi="Bookman Old Style" w:cstheme="majorHAnsi"/>
          <w:sz w:val="24"/>
          <w:szCs w:val="24"/>
        </w:rPr>
        <w:t>;</w:t>
      </w:r>
    </w:p>
    <w:p w14:paraId="293AC549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lastRenderedPageBreak/>
        <w:t>5.3 -</w:t>
      </w:r>
      <w:r>
        <w:rPr>
          <w:rFonts w:ascii="Bookman Old Style" w:hAnsi="Bookman Old Style" w:cstheme="majorHAnsi"/>
          <w:sz w:val="24"/>
          <w:szCs w:val="24"/>
        </w:rPr>
        <w:t xml:space="preserve"> É expressamente proibido transferir, ceder, sublocar o ponto ou qualquer atividade objeto do presente Edital, sendo que apenas o comerciante ou empresa selecionada poderá exercer a respectiva atividade descrita no objeto do Alvará;</w:t>
      </w:r>
    </w:p>
    <w:p w14:paraId="42863C73" w14:textId="77777777" w:rsidR="006C3DA7" w:rsidRDefault="006C3DA7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74CB7233" w14:textId="7BCB54EF" w:rsidR="00E75CAE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 w:rsidRPr="001C1173">
        <w:rPr>
          <w:rFonts w:ascii="Bookman Old Style" w:hAnsi="Bookman Old Style" w:cstheme="majorHAnsi"/>
          <w:sz w:val="24"/>
          <w:szCs w:val="24"/>
        </w:rPr>
        <w:t> </w:t>
      </w:r>
      <w:r w:rsidRPr="001C1173">
        <w:rPr>
          <w:rFonts w:ascii="Bookman Old Style" w:hAnsi="Bookman Old Style" w:cstheme="majorHAnsi"/>
          <w:b/>
          <w:bCs/>
          <w:sz w:val="24"/>
          <w:szCs w:val="24"/>
        </w:rPr>
        <w:t>Art. 6</w:t>
      </w:r>
      <w:r w:rsidRPr="001C1173">
        <w:rPr>
          <w:rFonts w:ascii="Bookman Old Style" w:hAnsi="Bookman Old Style" w:cstheme="majorHAnsi"/>
          <w:sz w:val="24"/>
          <w:szCs w:val="24"/>
        </w:rPr>
        <w:t> – </w:t>
      </w:r>
      <w:r w:rsidRPr="001C1173">
        <w:rPr>
          <w:rFonts w:ascii="Bookman Old Style" w:hAnsi="Bookman Old Style" w:cstheme="majorHAnsi"/>
          <w:b/>
          <w:bCs/>
          <w:sz w:val="24"/>
          <w:szCs w:val="24"/>
        </w:rPr>
        <w:t>DO PROCESSO SELETIVO</w:t>
      </w:r>
      <w:r w:rsidRPr="001C1173">
        <w:rPr>
          <w:rFonts w:ascii="Bookman Old Style" w:hAnsi="Bookman Old Style" w:cstheme="majorHAnsi"/>
          <w:sz w:val="24"/>
          <w:szCs w:val="24"/>
        </w:rPr>
        <w:t> - A seleção para as</w:t>
      </w:r>
      <w:r w:rsidRPr="006869D5">
        <w:rPr>
          <w:rFonts w:ascii="Bookman Old Style" w:hAnsi="Bookman Old Style" w:cstheme="majorHAnsi"/>
          <w:color w:val="FF0000"/>
          <w:sz w:val="24"/>
          <w:szCs w:val="24"/>
        </w:rPr>
        <w:t xml:space="preserve"> </w:t>
      </w:r>
      <w:r w:rsidRPr="00CA3F2E">
        <w:rPr>
          <w:rFonts w:ascii="Bookman Old Style" w:hAnsi="Bookman Old Style" w:cstheme="majorHAnsi"/>
          <w:sz w:val="24"/>
          <w:szCs w:val="24"/>
        </w:rPr>
        <w:t>1</w:t>
      </w:r>
      <w:r w:rsidR="00585954" w:rsidRPr="00CA3F2E">
        <w:rPr>
          <w:rFonts w:ascii="Bookman Old Style" w:hAnsi="Bookman Old Style" w:cstheme="majorHAnsi"/>
          <w:sz w:val="24"/>
          <w:szCs w:val="24"/>
        </w:rPr>
        <w:t>4</w:t>
      </w:r>
      <w:r w:rsidRPr="00CA3F2E">
        <w:rPr>
          <w:rFonts w:ascii="Bookman Old Style" w:hAnsi="Bookman Old Style" w:cstheme="majorHAnsi"/>
          <w:sz w:val="24"/>
          <w:szCs w:val="24"/>
        </w:rPr>
        <w:t>5</w:t>
      </w:r>
      <w:r w:rsidRPr="006869D5">
        <w:rPr>
          <w:rFonts w:ascii="Bookman Old Style" w:hAnsi="Bookman Old Style" w:cstheme="majorHAnsi"/>
          <w:color w:val="FF0000"/>
          <w:sz w:val="24"/>
          <w:szCs w:val="24"/>
        </w:rPr>
        <w:t xml:space="preserve"> </w:t>
      </w:r>
      <w:r w:rsidRPr="001C1173">
        <w:rPr>
          <w:rFonts w:ascii="Bookman Old Style" w:hAnsi="Bookman Old Style" w:cstheme="majorHAnsi"/>
          <w:sz w:val="24"/>
          <w:szCs w:val="24"/>
        </w:rPr>
        <w:t xml:space="preserve">(cento e </w:t>
      </w:r>
      <w:r w:rsidR="00585954">
        <w:rPr>
          <w:rFonts w:ascii="Bookman Old Style" w:hAnsi="Bookman Old Style" w:cstheme="majorHAnsi"/>
          <w:sz w:val="24"/>
          <w:szCs w:val="24"/>
        </w:rPr>
        <w:t>quarenta</w:t>
      </w:r>
      <w:r w:rsidRPr="001C1173">
        <w:rPr>
          <w:rFonts w:ascii="Bookman Old Style" w:hAnsi="Bookman Old Style" w:cstheme="majorHAnsi"/>
          <w:sz w:val="24"/>
          <w:szCs w:val="24"/>
        </w:rPr>
        <w:t xml:space="preserve"> e cinco) vagas que se refere o Artigo 4º deste edital será</w:t>
      </w:r>
      <w:r w:rsidR="00E75CAE">
        <w:rPr>
          <w:rFonts w:ascii="Bookman Old Style" w:hAnsi="Bookman Old Style" w:cstheme="majorHAnsi"/>
          <w:sz w:val="24"/>
          <w:szCs w:val="24"/>
        </w:rPr>
        <w:t>:</w:t>
      </w:r>
    </w:p>
    <w:p w14:paraId="1CB6DDB6" w14:textId="77777777" w:rsidR="002A77B4" w:rsidRDefault="002A77B4" w:rsidP="006869D5">
      <w:pPr>
        <w:jc w:val="both"/>
        <w:rPr>
          <w:rFonts w:ascii="Bookman Old Style" w:hAnsi="Bookman Old Style" w:cstheme="majorHAnsi"/>
          <w:sz w:val="24"/>
          <w:szCs w:val="24"/>
        </w:rPr>
      </w:pPr>
      <w:r w:rsidRPr="002A77B4">
        <w:rPr>
          <w:rFonts w:ascii="Bookman Old Style" w:hAnsi="Bookman Old Style" w:cstheme="majorHAnsi"/>
          <w:sz w:val="24"/>
          <w:szCs w:val="24"/>
        </w:rPr>
        <w:t>P</w:t>
      </w:r>
      <w:r w:rsidR="006A2E6C" w:rsidRPr="002A77B4">
        <w:rPr>
          <w:rFonts w:ascii="Bookman Old Style" w:hAnsi="Bookman Old Style" w:cstheme="majorHAnsi"/>
          <w:sz w:val="24"/>
          <w:szCs w:val="24"/>
        </w:rPr>
        <w:t>or ordem de inscrição dentro do prazo estipulado no Artigo 5º deste edital.</w:t>
      </w:r>
      <w:r w:rsidR="00E75CAE" w:rsidRPr="002A77B4">
        <w:rPr>
          <w:rFonts w:ascii="Bookman Old Style" w:hAnsi="Bookman Old Style" w:cstheme="majorHAnsi"/>
          <w:sz w:val="24"/>
          <w:szCs w:val="24"/>
        </w:rPr>
        <w:t xml:space="preserve"> </w:t>
      </w:r>
    </w:p>
    <w:p w14:paraId="2299711A" w14:textId="5A68F84E" w:rsidR="001C1173" w:rsidRPr="002A77B4" w:rsidRDefault="00BF4C9E" w:rsidP="006869D5">
      <w:pPr>
        <w:jc w:val="both"/>
        <w:rPr>
          <w:rFonts w:ascii="Bookman Old Style" w:hAnsi="Bookman Old Style" w:cstheme="majorHAnsi"/>
          <w:sz w:val="24"/>
          <w:szCs w:val="24"/>
        </w:rPr>
      </w:pPr>
      <w:r w:rsidRPr="00BF4C9E">
        <w:rPr>
          <w:rFonts w:ascii="Bookman Old Style" w:hAnsi="Bookman Old Style" w:cstheme="majorHAnsi"/>
          <w:b/>
          <w:bCs/>
          <w:sz w:val="24"/>
          <w:szCs w:val="24"/>
        </w:rPr>
        <w:t>6.1</w:t>
      </w:r>
      <w:r>
        <w:rPr>
          <w:rFonts w:ascii="Bookman Old Style" w:hAnsi="Bookman Old Style" w:cstheme="majorHAnsi"/>
          <w:b/>
          <w:bCs/>
          <w:sz w:val="24"/>
          <w:szCs w:val="24"/>
        </w:rPr>
        <w:t xml:space="preserve"> - </w:t>
      </w:r>
      <w:r w:rsidR="00750C38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H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avendo mais interessado</w:t>
      </w:r>
      <w:r w:rsidR="00E75CAE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s do que </w:t>
      </w:r>
      <w:r w:rsidR="00CA3F2E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a quantidade de vagas</w:t>
      </w:r>
      <w:r w:rsidR="00E75CAE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nas referidas atividades deste edital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, será </w:t>
      </w:r>
      <w:r w:rsidR="00D0181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realizado 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sorteio</w:t>
      </w:r>
      <w:r w:rsidR="00E75CAE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público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no dia 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18 de abril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, 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à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s 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10</w:t>
      </w:r>
      <w:r w:rsidR="001C1173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horas n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a 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sede da P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refeitura 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M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unicipal de Paulo Lopes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, na sala de reuniões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. O sorteio será realizado na presença de 1 membro do setor de tributos, 1 membro da 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c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omissão organizadora do evento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. Será obrig</w:t>
      </w:r>
      <w:r w:rsidR="00F75A08">
        <w:rPr>
          <w:rFonts w:ascii="Bookman Old Style" w:hAnsi="Bookman Old Style" w:cstheme="majorHAnsi"/>
          <w:color w:val="000000" w:themeColor="text1"/>
          <w:sz w:val="24"/>
          <w:szCs w:val="24"/>
        </w:rPr>
        <w:t>atória a presença dos inscritos ou representante,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sob pena de perder o direito a vaga. O sorteio 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>será gravado e guardado por 15 dias</w:t>
      </w:r>
      <w:r w:rsidR="002A77B4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úteis</w:t>
      </w:r>
      <w:r w:rsidR="006869D5" w:rsidRPr="00D01815">
        <w:rPr>
          <w:rFonts w:ascii="Bookman Old Style" w:hAnsi="Bookman Old Style" w:cstheme="majorHAnsi"/>
          <w:color w:val="000000" w:themeColor="text1"/>
          <w:sz w:val="24"/>
          <w:szCs w:val="24"/>
        </w:rPr>
        <w:t xml:space="preserve"> para eventual questionamento</w:t>
      </w:r>
      <w:r w:rsidR="006869D5" w:rsidRPr="002A77B4">
        <w:rPr>
          <w:rFonts w:ascii="Bookman Old Style" w:hAnsi="Bookman Old Style" w:cstheme="majorHAnsi"/>
          <w:sz w:val="24"/>
          <w:szCs w:val="24"/>
        </w:rPr>
        <w:t>.</w:t>
      </w:r>
    </w:p>
    <w:p w14:paraId="0717AE1B" w14:textId="77777777" w:rsidR="006C3DA7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 </w:t>
      </w:r>
    </w:p>
    <w:p w14:paraId="37DDAF44" w14:textId="32C9E9B6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Art. 7 – DO EXERCÍCIO DAS ATIVIDADES –</w:t>
      </w:r>
      <w:r>
        <w:rPr>
          <w:rFonts w:ascii="Bookman Old Style" w:hAnsi="Bookman Old Style" w:cstheme="majorHAnsi"/>
          <w:sz w:val="24"/>
          <w:szCs w:val="24"/>
        </w:rPr>
        <w:t xml:space="preserve"> O exercício da atividade comercial e/ou expositora descrita no Alvará de Licença será condicionado à regulamentação, por Decreto do Governo do Estado de Santa Catarina, do protocolo de eventos em virtude da pandemia de </w:t>
      </w:r>
      <w:r w:rsidR="00D01815">
        <w:rPr>
          <w:rFonts w:ascii="Bookman Old Style" w:hAnsi="Bookman Old Style" w:cstheme="majorHAnsi"/>
          <w:sz w:val="24"/>
          <w:szCs w:val="24"/>
        </w:rPr>
        <w:t>Coronavirus</w:t>
      </w:r>
      <w:r>
        <w:rPr>
          <w:rFonts w:ascii="Bookman Old Style" w:hAnsi="Bookman Old Style" w:cstheme="majorHAnsi"/>
          <w:sz w:val="24"/>
          <w:szCs w:val="24"/>
        </w:rPr>
        <w:t>:</w:t>
      </w:r>
    </w:p>
    <w:p w14:paraId="4E99A87B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7.1</w:t>
      </w:r>
      <w:r>
        <w:rPr>
          <w:rFonts w:ascii="Bookman Old Style" w:hAnsi="Bookman Old Style" w:cstheme="majorHAnsi"/>
          <w:sz w:val="24"/>
          <w:szCs w:val="24"/>
        </w:rPr>
        <w:t xml:space="preserve"> – </w:t>
      </w:r>
      <w:r>
        <w:rPr>
          <w:rFonts w:ascii="Bookman Old Style" w:hAnsi="Bookman Old Style"/>
          <w:sz w:val="24"/>
          <w:szCs w:val="24"/>
        </w:rPr>
        <w:t>Os comerciantes selecionados deverão atender às normas da Vigilância Sanitária e dos Órgãos de Saúde Federal, Estadual e Municipal, quando aplicáveis, sendo que deverão providenciar o ALVARÁ SANITÁRIO, e no caso dos animais os devidos exames e guias de transportes animais (GTA)</w:t>
      </w:r>
      <w:r>
        <w:rPr>
          <w:rFonts w:ascii="Bookman Old Style" w:hAnsi="Bookman Old Style" w:cstheme="majorHAnsi"/>
          <w:sz w:val="24"/>
          <w:szCs w:val="24"/>
        </w:rPr>
        <w:t>para o regular funcionamento do comércio</w:t>
      </w:r>
      <w:r w:rsidR="0000554E">
        <w:rPr>
          <w:rFonts w:ascii="Bookman Old Style" w:hAnsi="Bookman Old Style" w:cstheme="majorHAnsi"/>
          <w:sz w:val="24"/>
          <w:szCs w:val="24"/>
        </w:rPr>
        <w:t>.</w:t>
      </w:r>
    </w:p>
    <w:p w14:paraId="0A72EAFB" w14:textId="26B3057D" w:rsidR="00C009F6" w:rsidRPr="00D24EC2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 w:rsidRPr="00D24EC2">
        <w:rPr>
          <w:rFonts w:ascii="Bookman Old Style" w:hAnsi="Bookman Old Style" w:cstheme="majorHAnsi"/>
          <w:b/>
          <w:bCs/>
          <w:sz w:val="24"/>
          <w:szCs w:val="24"/>
        </w:rPr>
        <w:t>7.1.1</w:t>
      </w:r>
      <w:r w:rsidRPr="00D24EC2">
        <w:rPr>
          <w:rFonts w:ascii="Bookman Old Style" w:hAnsi="Bookman Old Style" w:cstheme="majorHAnsi"/>
          <w:sz w:val="24"/>
          <w:szCs w:val="24"/>
        </w:rPr>
        <w:t xml:space="preserve"> </w:t>
      </w:r>
      <w:r w:rsidR="00C009F6" w:rsidRPr="00D24EC2">
        <w:rPr>
          <w:rFonts w:ascii="Bookman Old Style" w:hAnsi="Bookman Old Style" w:cstheme="majorHAnsi"/>
          <w:sz w:val="24"/>
          <w:szCs w:val="24"/>
        </w:rPr>
        <w:t>– Após a classificação, o Setor de Tributos, fará a emissão das guias de pagamento dos alvarás.</w:t>
      </w:r>
    </w:p>
    <w:p w14:paraId="77E15C49" w14:textId="07694C0E" w:rsidR="001A0501" w:rsidRDefault="00C009F6">
      <w:pPr>
        <w:jc w:val="both"/>
        <w:rPr>
          <w:rFonts w:ascii="Bookman Old Style" w:hAnsi="Bookman Old Style" w:cstheme="majorHAnsi"/>
          <w:sz w:val="24"/>
          <w:szCs w:val="24"/>
        </w:rPr>
      </w:pPr>
      <w:r w:rsidRPr="000B54D4">
        <w:rPr>
          <w:rFonts w:ascii="Bookman Old Style" w:hAnsi="Bookman Old Style" w:cstheme="majorHAnsi"/>
          <w:b/>
          <w:sz w:val="24"/>
          <w:szCs w:val="24"/>
        </w:rPr>
        <w:t>7.1.2</w:t>
      </w:r>
      <w:r>
        <w:rPr>
          <w:rFonts w:ascii="Bookman Old Style" w:hAnsi="Bookman Old Style" w:cstheme="majorHAnsi"/>
          <w:sz w:val="24"/>
          <w:szCs w:val="24"/>
        </w:rPr>
        <w:t xml:space="preserve"> - </w:t>
      </w:r>
      <w:r w:rsidR="006A2E6C">
        <w:rPr>
          <w:rFonts w:ascii="Bookman Old Style" w:hAnsi="Bookman Old Style" w:cstheme="majorHAnsi"/>
          <w:sz w:val="24"/>
          <w:szCs w:val="24"/>
        </w:rPr>
        <w:t xml:space="preserve">Em nenhuma hipótese serão devolvidas as taxas </w:t>
      </w:r>
      <w:r w:rsidR="009F22AD">
        <w:rPr>
          <w:rFonts w:ascii="Bookman Old Style" w:hAnsi="Bookman Old Style" w:cstheme="majorHAnsi"/>
          <w:sz w:val="24"/>
          <w:szCs w:val="24"/>
        </w:rPr>
        <w:t xml:space="preserve">de Inscrição, </w:t>
      </w:r>
      <w:r w:rsidR="006A2E6C">
        <w:rPr>
          <w:rFonts w:ascii="Bookman Old Style" w:hAnsi="Bookman Old Style" w:cstheme="majorHAnsi"/>
          <w:sz w:val="24"/>
          <w:szCs w:val="24"/>
        </w:rPr>
        <w:t>Alvará de Licença e</w:t>
      </w:r>
      <w:r w:rsidR="009F22AD">
        <w:rPr>
          <w:rFonts w:ascii="Bookman Old Style" w:hAnsi="Bookman Old Style" w:cstheme="majorHAnsi"/>
          <w:sz w:val="24"/>
          <w:szCs w:val="24"/>
        </w:rPr>
        <w:t>/ou</w:t>
      </w:r>
      <w:r w:rsidR="006A2E6C">
        <w:rPr>
          <w:rFonts w:ascii="Bookman Old Style" w:hAnsi="Bookman Old Style" w:cstheme="majorHAnsi"/>
          <w:sz w:val="24"/>
          <w:szCs w:val="24"/>
        </w:rPr>
        <w:t xml:space="preserve"> Alvará da Vigilância Sanitária.</w:t>
      </w:r>
    </w:p>
    <w:p w14:paraId="4DCDE996" w14:textId="77777777" w:rsidR="006C3DA7" w:rsidRDefault="006C3DA7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1B9E420D" w14:textId="327F041F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Art. 8 </w:t>
      </w:r>
      <w:r>
        <w:rPr>
          <w:rFonts w:ascii="Bookman Old Style" w:hAnsi="Bookman Old Style" w:cstheme="majorHAnsi"/>
          <w:sz w:val="24"/>
          <w:szCs w:val="24"/>
        </w:rPr>
        <w:t>-</w:t>
      </w:r>
      <w:r>
        <w:rPr>
          <w:rFonts w:ascii="Bookman Old Style" w:hAnsi="Bookman Old Style" w:cstheme="majorHAnsi"/>
          <w:b/>
          <w:bCs/>
          <w:sz w:val="24"/>
          <w:szCs w:val="24"/>
        </w:rPr>
        <w:t> DAS OBRIGAÇÕES DOS COMERCIANTES CLASSIFICADOS</w:t>
      </w:r>
      <w:r>
        <w:rPr>
          <w:rFonts w:ascii="Bookman Old Style" w:hAnsi="Bookman Old Style" w:cstheme="majorHAnsi"/>
          <w:sz w:val="24"/>
          <w:szCs w:val="24"/>
        </w:rPr>
        <w:t> - São obrigações dos comerciantes do segmento de alimentação:</w:t>
      </w:r>
    </w:p>
    <w:p w14:paraId="2158A4FF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8.1 -</w:t>
      </w:r>
      <w:r>
        <w:rPr>
          <w:rFonts w:ascii="Bookman Old Style" w:hAnsi="Bookman Old Style" w:cstheme="majorHAnsi"/>
          <w:sz w:val="24"/>
          <w:szCs w:val="24"/>
        </w:rPr>
        <w:t xml:space="preserve"> Manter a área em torno do seu ponto de venda em permanente estado de asseio e limpeza utilizando lixeiras e sacos para armazenagem de detritos, e ao final de cada dia o respectivo lixo obrigatoriamente deverá ser retirado e levado para o contentor presente no parque de evento;</w:t>
      </w:r>
    </w:p>
    <w:p w14:paraId="60BE8DEC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</w:rPr>
        <w:t>8.1.1.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 comércio de Alimentos deverá ter pelo menos 02 (duas) lixeiras, revestidas com saco plástico e de fácil acesso aos clientes, sendo que 01 (uma) dessas lixeiras devem ser para lixo seco (plástico, papel, lata, etc.) e 01 (uma) para lixo orgânico (restos de comida).</w:t>
      </w:r>
    </w:p>
    <w:p w14:paraId="095774EC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lastRenderedPageBreak/>
        <w:t>8.2 -</w:t>
      </w:r>
      <w:r>
        <w:rPr>
          <w:rFonts w:ascii="Bookman Old Style" w:hAnsi="Bookman Old Style" w:cstheme="majorHAnsi"/>
          <w:sz w:val="24"/>
          <w:szCs w:val="24"/>
        </w:rPr>
        <w:t xml:space="preserve"> O Alvará de Licença e o Alvará da Vigilância Sanitária deverá estar fixado no interior da barraca, a vista de todos.</w:t>
      </w:r>
    </w:p>
    <w:p w14:paraId="267A162D" w14:textId="77777777" w:rsidR="006C3DA7" w:rsidRDefault="006C3DA7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bookmarkStart w:id="6" w:name="_Hlk8816033511111"/>
      <w:bookmarkEnd w:id="6"/>
    </w:p>
    <w:p w14:paraId="7B2D4192" w14:textId="6F86EE8A" w:rsidR="001A0501" w:rsidRDefault="006A2E6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Art. 9 - DAS DISPOSIÇÕES FINAIS</w:t>
      </w:r>
    </w:p>
    <w:p w14:paraId="123974F4" w14:textId="24CE3BD3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9.1 -</w:t>
      </w:r>
      <w:r>
        <w:rPr>
          <w:rFonts w:ascii="Bookman Old Style" w:hAnsi="Bookman Old Style" w:cstheme="majorHAnsi"/>
          <w:sz w:val="24"/>
          <w:szCs w:val="24"/>
        </w:rPr>
        <w:t xml:space="preserve"> O não pagamento do Alvará de Licença e do Alvará da Vigilância Sanitária até a sua data de vencimento</w:t>
      </w:r>
      <w:r w:rsidR="000B54D4">
        <w:rPr>
          <w:rFonts w:ascii="Bookman Old Style" w:hAnsi="Bookman Old Style" w:cstheme="majorHAnsi"/>
          <w:sz w:val="24"/>
          <w:szCs w:val="24"/>
        </w:rPr>
        <w:t>,</w:t>
      </w:r>
      <w:r>
        <w:rPr>
          <w:rFonts w:ascii="Bookman Old Style" w:hAnsi="Bookman Old Style" w:cstheme="majorHAnsi"/>
          <w:sz w:val="24"/>
          <w:szCs w:val="24"/>
        </w:rPr>
        <w:t xml:space="preserve"> acarretará na perda da vaga, sem possibilidade de recurso</w:t>
      </w:r>
      <w:r w:rsidR="0000554E">
        <w:rPr>
          <w:rFonts w:ascii="Bookman Old Style" w:hAnsi="Bookman Old Style" w:cstheme="majorHAnsi"/>
          <w:sz w:val="24"/>
          <w:szCs w:val="24"/>
        </w:rPr>
        <w:t>.</w:t>
      </w:r>
    </w:p>
    <w:p w14:paraId="4148724F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9.2 -</w:t>
      </w:r>
      <w:r>
        <w:rPr>
          <w:rFonts w:ascii="Bookman Old Style" w:hAnsi="Bookman Old Style" w:cstheme="majorHAnsi"/>
          <w:sz w:val="24"/>
          <w:szCs w:val="24"/>
        </w:rPr>
        <w:t xml:space="preserve"> O pedido de inscrição (Anexo I), obriga o interessado, ao cumprimento de todos os termos do presente Edital, correspondendo sua inscrição, a aceitação de todas as condições e obrigações.</w:t>
      </w:r>
    </w:p>
    <w:p w14:paraId="135606FC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 w:rsidRPr="000C6CEF">
        <w:rPr>
          <w:rFonts w:ascii="Bookman Old Style" w:hAnsi="Bookman Old Style" w:cstheme="majorHAnsi"/>
          <w:b/>
          <w:bCs/>
          <w:sz w:val="24"/>
          <w:szCs w:val="24"/>
        </w:rPr>
        <w:t>9.3</w:t>
      </w:r>
      <w:r>
        <w:rPr>
          <w:rFonts w:ascii="Bookman Old Style" w:hAnsi="Bookman Old Style" w:cstheme="majorHAnsi"/>
          <w:sz w:val="24"/>
          <w:szCs w:val="24"/>
        </w:rPr>
        <w:t xml:space="preserve"> - O comércio de que se trata este Edital, ficará sujeito a Fiscalização Federal, Estadual e Municipal.</w:t>
      </w:r>
    </w:p>
    <w:p w14:paraId="6656B38F" w14:textId="669D801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 w:rsidRPr="000C6CEF">
        <w:rPr>
          <w:rFonts w:ascii="Bookman Old Style" w:hAnsi="Bookman Old Style" w:cstheme="majorHAnsi"/>
          <w:b/>
          <w:bCs/>
          <w:sz w:val="24"/>
          <w:szCs w:val="24"/>
        </w:rPr>
        <w:t>9.4</w:t>
      </w:r>
      <w:r>
        <w:rPr>
          <w:rFonts w:ascii="Bookman Old Style" w:hAnsi="Bookman Old Style" w:cstheme="majorHAnsi"/>
          <w:sz w:val="24"/>
          <w:szCs w:val="24"/>
        </w:rPr>
        <w:t xml:space="preserve"> - Os manipuladores de alimentos deverão atender as normas da Vigilância Sanitária e dos Órgãos de Saúde Federal, Estadual e Municipal.</w:t>
      </w:r>
    </w:p>
    <w:p w14:paraId="4347E9DE" w14:textId="255CEB14" w:rsidR="000C6CEF" w:rsidRPr="000C6CEF" w:rsidRDefault="000C6CEF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9.5 </w:t>
      </w:r>
      <w:r>
        <w:rPr>
          <w:rFonts w:ascii="Bookman Old Style" w:hAnsi="Bookman Old Style" w:cstheme="majorHAnsi"/>
          <w:sz w:val="24"/>
          <w:szCs w:val="24"/>
        </w:rPr>
        <w:t>– Após publicado o resultado da seleção de vagas ou sorteio, os contemplados terão 2 dias úteis para apresentação d</w:t>
      </w:r>
      <w:r w:rsidR="00C009F6">
        <w:rPr>
          <w:rFonts w:ascii="Bookman Old Style" w:hAnsi="Bookman Old Style" w:cstheme="majorHAnsi"/>
          <w:sz w:val="24"/>
          <w:szCs w:val="24"/>
        </w:rPr>
        <w:t>o</w:t>
      </w:r>
      <w:r>
        <w:rPr>
          <w:rFonts w:ascii="Bookman Old Style" w:hAnsi="Bookman Old Style" w:cstheme="majorHAnsi"/>
          <w:sz w:val="24"/>
          <w:szCs w:val="24"/>
        </w:rPr>
        <w:t xml:space="preserve"> </w:t>
      </w:r>
      <w:r w:rsidR="00C009F6">
        <w:rPr>
          <w:rFonts w:ascii="Bookman Old Style" w:hAnsi="Bookman Old Style" w:cstheme="majorHAnsi"/>
          <w:sz w:val="24"/>
          <w:szCs w:val="24"/>
        </w:rPr>
        <w:t>comprovante de pagamento do Alvará</w:t>
      </w:r>
      <w:r>
        <w:rPr>
          <w:rFonts w:ascii="Bookman Old Style" w:hAnsi="Bookman Old Style" w:cstheme="majorHAnsi"/>
          <w:sz w:val="24"/>
          <w:szCs w:val="24"/>
        </w:rPr>
        <w:t>.</w:t>
      </w:r>
    </w:p>
    <w:p w14:paraId="27334FC4" w14:textId="7DCAEF9A" w:rsidR="001A0501" w:rsidRPr="000C6CEF" w:rsidRDefault="006C3DA7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9.6</w:t>
      </w:r>
      <w:r w:rsidR="000C6CEF" w:rsidRPr="000C6CEF">
        <w:rPr>
          <w:rFonts w:ascii="Bookman Old Style" w:hAnsi="Bookman Old Style" w:cstheme="majorHAnsi"/>
          <w:b/>
          <w:bCs/>
          <w:sz w:val="24"/>
          <w:szCs w:val="24"/>
        </w:rPr>
        <w:t xml:space="preserve"> – </w:t>
      </w:r>
      <w:r w:rsidR="006B4B52">
        <w:rPr>
          <w:rFonts w:ascii="Bookman Old Style" w:hAnsi="Bookman Old Style" w:cstheme="majorHAnsi"/>
          <w:sz w:val="24"/>
          <w:szCs w:val="24"/>
        </w:rPr>
        <w:t>Casos omissos serão resolvidos</w:t>
      </w:r>
      <w:r w:rsidR="000C6CEF">
        <w:rPr>
          <w:rFonts w:ascii="Bookman Old Style" w:hAnsi="Bookman Old Style" w:cstheme="majorHAnsi"/>
          <w:sz w:val="24"/>
          <w:szCs w:val="24"/>
        </w:rPr>
        <w:t xml:space="preserve"> pela comissão organizadora. </w:t>
      </w:r>
    </w:p>
    <w:p w14:paraId="466F1D44" w14:textId="77777777" w:rsidR="006C3DA7" w:rsidRDefault="006C3DA7">
      <w:pPr>
        <w:jc w:val="both"/>
        <w:rPr>
          <w:rFonts w:ascii="Bookman Old Style" w:hAnsi="Bookman Old Style" w:cstheme="majorHAnsi"/>
          <w:b/>
          <w:bCs/>
          <w:sz w:val="24"/>
          <w:szCs w:val="24"/>
          <w:lang w:val="en-GB"/>
        </w:rPr>
      </w:pPr>
    </w:p>
    <w:p w14:paraId="7687CB5F" w14:textId="01434E62" w:rsidR="001A0501" w:rsidRPr="000C6CEF" w:rsidRDefault="006A2E6C">
      <w:pPr>
        <w:jc w:val="both"/>
        <w:rPr>
          <w:rFonts w:ascii="Bookman Old Style" w:hAnsi="Bookman Old Style" w:cstheme="majorHAnsi"/>
          <w:sz w:val="24"/>
          <w:szCs w:val="24"/>
          <w:lang w:val="en-GB"/>
        </w:rPr>
      </w:pPr>
      <w:r w:rsidRPr="000C6CEF">
        <w:rPr>
          <w:rFonts w:ascii="Bookman Old Style" w:hAnsi="Bookman Old Style" w:cstheme="majorHAnsi"/>
          <w:b/>
          <w:bCs/>
          <w:sz w:val="24"/>
          <w:szCs w:val="24"/>
          <w:lang w:val="en-GB"/>
        </w:rPr>
        <w:t>Art. 1</w:t>
      </w:r>
      <w:r w:rsidR="006C3DA7">
        <w:rPr>
          <w:rFonts w:ascii="Bookman Old Style" w:hAnsi="Bookman Old Style" w:cstheme="majorHAnsi"/>
          <w:b/>
          <w:bCs/>
          <w:sz w:val="24"/>
          <w:szCs w:val="24"/>
          <w:lang w:val="en-GB"/>
        </w:rPr>
        <w:t>0</w:t>
      </w:r>
      <w:r w:rsidRPr="000C6CEF">
        <w:rPr>
          <w:rFonts w:ascii="Bookman Old Style" w:hAnsi="Bookman Old Style" w:cstheme="majorHAnsi"/>
          <w:b/>
          <w:bCs/>
          <w:sz w:val="24"/>
          <w:szCs w:val="24"/>
          <w:lang w:val="en-GB"/>
        </w:rPr>
        <w:t> – DO FORO</w:t>
      </w:r>
    </w:p>
    <w:p w14:paraId="5291EC0E" w14:textId="77777777" w:rsidR="001A0501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10.1 - Fica eleita a comarca de Garopaba/SC, como foro competente para dirimir todas as questões oriundas do presente Edital, depois de esgotadas todas as vias administrativas.</w:t>
      </w:r>
    </w:p>
    <w:p w14:paraId="4319A855" w14:textId="77777777" w:rsidR="001A0501" w:rsidRDefault="006A2E6C" w:rsidP="0000554E">
      <w:pPr>
        <w:jc w:val="both"/>
        <w:rPr>
          <w:rFonts w:ascii="Bookman Old Style" w:hAnsi="Bookman Old Style" w:cstheme="majorHAnsi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 </w:t>
      </w:r>
    </w:p>
    <w:p w14:paraId="4A5B9726" w14:textId="77777777" w:rsidR="001A0501" w:rsidRDefault="001A0501">
      <w:pPr>
        <w:pStyle w:val="A343470"/>
        <w:rPr>
          <w:rFonts w:ascii="Book Antiqua" w:hAnsi="Book Antiqua"/>
          <w:szCs w:val="24"/>
        </w:rPr>
      </w:pPr>
    </w:p>
    <w:p w14:paraId="36C27794" w14:textId="77777777" w:rsidR="001A0501" w:rsidRDefault="006A2E6C">
      <w:pPr>
        <w:pStyle w:val="SemEspaamen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NADIR CARLOS RODRIGUES</w:t>
      </w:r>
    </w:p>
    <w:p w14:paraId="5D723C62" w14:textId="77777777" w:rsidR="001A0501" w:rsidRDefault="006A2E6C">
      <w:pPr>
        <w:pStyle w:val="SemEspaamen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Prefeito Municipal</w:t>
      </w:r>
    </w:p>
    <w:p w14:paraId="028370B8" w14:textId="77777777" w:rsidR="001A0501" w:rsidRDefault="001A0501">
      <w:pPr>
        <w:pStyle w:val="SemEspaamento"/>
        <w:jc w:val="center"/>
        <w:rPr>
          <w:rFonts w:ascii="Book Antiqua" w:hAnsi="Book Antiqua"/>
          <w:sz w:val="24"/>
          <w:szCs w:val="24"/>
        </w:rPr>
      </w:pPr>
    </w:p>
    <w:p w14:paraId="0787F2A7" w14:textId="77777777" w:rsidR="001A0501" w:rsidRDefault="001A0501">
      <w:pPr>
        <w:pStyle w:val="SemEspaamento"/>
        <w:jc w:val="center"/>
        <w:rPr>
          <w:rFonts w:ascii="Book Antiqua" w:hAnsi="Book Antiqua"/>
          <w:sz w:val="24"/>
          <w:szCs w:val="24"/>
        </w:rPr>
      </w:pPr>
    </w:p>
    <w:p w14:paraId="05749FCE" w14:textId="77777777" w:rsidR="001A0501" w:rsidRDefault="001A0501">
      <w:pPr>
        <w:pStyle w:val="SemEspaamento"/>
        <w:jc w:val="center"/>
        <w:rPr>
          <w:rFonts w:ascii="Book Antiqua" w:hAnsi="Book Antiqua"/>
          <w:sz w:val="24"/>
          <w:szCs w:val="24"/>
        </w:rPr>
      </w:pPr>
    </w:p>
    <w:p w14:paraId="6710C858" w14:textId="09E2C37F" w:rsidR="00144304" w:rsidRDefault="0014430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5B728559" w14:textId="53729999" w:rsidR="00144304" w:rsidRDefault="0014430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6E7B5C7E" w14:textId="0889FFFF" w:rsidR="00144304" w:rsidRDefault="00144304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312E8D43" w14:textId="61EE22F2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07BF956E" w14:textId="5BD44592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797DDD1C" w14:textId="6C986AAA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2E40E063" w14:textId="09ED0DB6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46438D56" w14:textId="2891EF0A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018C2176" w14:textId="77777777" w:rsidR="0089101F" w:rsidRDefault="0089101F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4F919FB2" w14:textId="20A84D54" w:rsidR="0089101F" w:rsidRDefault="006A2E6C" w:rsidP="0089101F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ANEXO I</w:t>
      </w:r>
    </w:p>
    <w:p w14:paraId="43D1AE79" w14:textId="0C809896" w:rsidR="001A0501" w:rsidRDefault="006A2E6C" w:rsidP="0089101F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EDITAL FEIRA AGROPECUÁRIA DE PAULO LOPES/ AGROPOLO</w:t>
      </w:r>
    </w:p>
    <w:p w14:paraId="3C6A6D76" w14:textId="59F61FD5" w:rsidR="0089101F" w:rsidRDefault="0089101F" w:rsidP="0089101F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523011A8" w14:textId="77777777" w:rsidR="0089101F" w:rsidRDefault="0089101F" w:rsidP="0089101F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</w:p>
    <w:p w14:paraId="5E1F2489" w14:textId="77777777" w:rsidR="001A0501" w:rsidRPr="00B33908" w:rsidRDefault="006A2E6C" w:rsidP="00B33908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 </w:t>
      </w:r>
      <w:r>
        <w:rPr>
          <w:rFonts w:ascii="Bookman Old Style" w:hAnsi="Bookman Old Style" w:cstheme="majorHAnsi"/>
          <w:b/>
          <w:sz w:val="24"/>
          <w:szCs w:val="24"/>
        </w:rPr>
        <w:t>I. FICHA CADASTRAL/INSCRIÇÃO</w:t>
      </w:r>
      <w:r w:rsidR="00B33908">
        <w:rPr>
          <w:rFonts w:ascii="Bookman Old Style" w:hAnsi="Bookman Old Style" w:cstheme="majorHAnsi"/>
          <w:sz w:val="24"/>
          <w:szCs w:val="24"/>
        </w:rPr>
        <w:t>:</w:t>
      </w:r>
      <w:r>
        <w:rPr>
          <w:rFonts w:ascii="Bookman Old Style" w:hAnsi="Bookman Old Style" w:cstheme="majorHAnsi"/>
          <w:sz w:val="24"/>
          <w:szCs w:val="24"/>
        </w:rPr>
        <w:t> 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878"/>
        <w:gridCol w:w="2894"/>
      </w:tblGrid>
      <w:tr w:rsidR="001A0501" w14:paraId="47266A0B" w14:textId="77777777">
        <w:tc>
          <w:tcPr>
            <w:tcW w:w="6178" w:type="dxa"/>
            <w:gridSpan w:val="2"/>
            <w:shd w:val="clear" w:color="auto" w:fill="FFFFFF"/>
            <w:vAlign w:val="center"/>
          </w:tcPr>
          <w:p w14:paraId="6BC97322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 xml:space="preserve">NOME:                        </w:t>
            </w:r>
          </w:p>
        </w:tc>
        <w:tc>
          <w:tcPr>
            <w:tcW w:w="2894" w:type="dxa"/>
            <w:shd w:val="clear" w:color="auto" w:fill="FFFFFF"/>
            <w:vAlign w:val="center"/>
          </w:tcPr>
          <w:p w14:paraId="2A52D79D" w14:textId="21CDFFA6" w:rsidR="001A0501" w:rsidRDefault="001A0501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1A0501" w14:paraId="750E56C0" w14:textId="77777777">
        <w:tc>
          <w:tcPr>
            <w:tcW w:w="3300" w:type="dxa"/>
            <w:shd w:val="clear" w:color="auto" w:fill="FFFFFF"/>
            <w:vAlign w:val="center"/>
          </w:tcPr>
          <w:p w14:paraId="27BEF0D4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ENDEREÇO: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6329BDC5" w14:textId="75D5F706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 xml:space="preserve">           </w:t>
            </w:r>
            <w:r w:rsidR="004E27EB">
              <w:rPr>
                <w:rFonts w:ascii="Bookman Old Style" w:hAnsi="Bookman Old Style" w:cstheme="majorHAnsi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894" w:type="dxa"/>
            <w:shd w:val="clear" w:color="auto" w:fill="FFFFFF"/>
            <w:vAlign w:val="center"/>
          </w:tcPr>
          <w:p w14:paraId="536216B7" w14:textId="77777777" w:rsidR="001A0501" w:rsidRDefault="006A2E6C" w:rsidP="004E27EB">
            <w:pPr>
              <w:widowControl w:val="0"/>
              <w:ind w:left="624" w:firstLine="567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Nº</w:t>
            </w:r>
          </w:p>
        </w:tc>
      </w:tr>
      <w:tr w:rsidR="001A0501" w14:paraId="3046086B" w14:textId="77777777">
        <w:tc>
          <w:tcPr>
            <w:tcW w:w="3300" w:type="dxa"/>
            <w:shd w:val="clear" w:color="auto" w:fill="FFFFFF"/>
            <w:vAlign w:val="center"/>
          </w:tcPr>
          <w:p w14:paraId="4222EFA6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CIDADE: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51507C5C" w14:textId="77777777" w:rsidR="001A0501" w:rsidRDefault="006A2E6C" w:rsidP="004E27EB">
            <w:pPr>
              <w:widowControl w:val="0"/>
              <w:ind w:firstLine="528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BAIRRO:</w:t>
            </w:r>
          </w:p>
        </w:tc>
        <w:tc>
          <w:tcPr>
            <w:tcW w:w="2894" w:type="dxa"/>
            <w:shd w:val="clear" w:color="auto" w:fill="FFFFFF"/>
            <w:vAlign w:val="center"/>
          </w:tcPr>
          <w:p w14:paraId="17BFB316" w14:textId="77777777" w:rsidR="001A0501" w:rsidRDefault="006A2E6C" w:rsidP="004E27EB">
            <w:pPr>
              <w:widowControl w:val="0"/>
              <w:ind w:firstLine="1191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UF:</w:t>
            </w:r>
          </w:p>
        </w:tc>
      </w:tr>
      <w:tr w:rsidR="001A0501" w14:paraId="2D6FBE43" w14:textId="77777777">
        <w:tc>
          <w:tcPr>
            <w:tcW w:w="3300" w:type="dxa"/>
            <w:shd w:val="clear" w:color="auto" w:fill="FFFFFF"/>
            <w:vAlign w:val="center"/>
          </w:tcPr>
          <w:p w14:paraId="09BDB7E8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TEL: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4E44FA40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 </w:t>
            </w:r>
          </w:p>
        </w:tc>
        <w:tc>
          <w:tcPr>
            <w:tcW w:w="2894" w:type="dxa"/>
            <w:shd w:val="clear" w:color="auto" w:fill="FFFFFF"/>
            <w:vAlign w:val="center"/>
          </w:tcPr>
          <w:p w14:paraId="47414137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 </w:t>
            </w:r>
          </w:p>
        </w:tc>
      </w:tr>
      <w:tr w:rsidR="001A0501" w14:paraId="20B16CA4" w14:textId="77777777">
        <w:tc>
          <w:tcPr>
            <w:tcW w:w="3300" w:type="dxa"/>
            <w:shd w:val="clear" w:color="auto" w:fill="FFFFFF"/>
            <w:vAlign w:val="center"/>
          </w:tcPr>
          <w:p w14:paraId="32E2DDAB" w14:textId="77777777" w:rsidR="001A0501" w:rsidRDefault="006A2E6C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>RG:</w:t>
            </w:r>
          </w:p>
        </w:tc>
        <w:tc>
          <w:tcPr>
            <w:tcW w:w="2878" w:type="dxa"/>
            <w:shd w:val="clear" w:color="auto" w:fill="FFFFFF"/>
            <w:vAlign w:val="center"/>
          </w:tcPr>
          <w:p w14:paraId="445EADFB" w14:textId="2F373FB3" w:rsidR="001A0501" w:rsidRDefault="004E27EB" w:rsidP="004E27EB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  <w:r>
              <w:rPr>
                <w:rFonts w:ascii="Bookman Old Style" w:hAnsi="Bookman Old Style" w:cstheme="majorHAnsi"/>
                <w:b/>
                <w:sz w:val="24"/>
                <w:szCs w:val="24"/>
              </w:rPr>
              <w:t xml:space="preserve">      </w:t>
            </w:r>
            <w:r w:rsidR="006A2E6C">
              <w:rPr>
                <w:rFonts w:ascii="Bookman Old Style" w:hAnsi="Bookman Old Style" w:cstheme="majorHAnsi"/>
                <w:b/>
                <w:sz w:val="24"/>
                <w:szCs w:val="24"/>
              </w:rPr>
              <w:t>CPF:</w:t>
            </w:r>
          </w:p>
        </w:tc>
        <w:tc>
          <w:tcPr>
            <w:tcW w:w="2894" w:type="dxa"/>
            <w:shd w:val="clear" w:color="auto" w:fill="FFFFFF"/>
            <w:vAlign w:val="center"/>
          </w:tcPr>
          <w:p w14:paraId="7F454D3F" w14:textId="19224DB9" w:rsidR="001A0501" w:rsidRDefault="001A0501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</w:tbl>
    <w:p w14:paraId="51A181B4" w14:textId="540C7711" w:rsidR="001A0501" w:rsidRDefault="006A2E6C">
      <w:pPr>
        <w:jc w:val="both"/>
        <w:rPr>
          <w:rFonts w:ascii="Bookman Old Style" w:hAnsi="Bookman Old Style" w:cstheme="majorHAnsi"/>
          <w:b/>
          <w:sz w:val="24"/>
          <w:szCs w:val="24"/>
        </w:rPr>
      </w:pPr>
      <w:r>
        <w:rPr>
          <w:rFonts w:ascii="Bookman Old Style" w:hAnsi="Bookman Old Style" w:cstheme="majorHAnsi"/>
          <w:b/>
          <w:sz w:val="24"/>
          <w:szCs w:val="24"/>
        </w:rPr>
        <w:t>  </w:t>
      </w:r>
    </w:p>
    <w:p w14:paraId="7D409E3D" w14:textId="77777777" w:rsidR="0089101F" w:rsidRDefault="0089101F">
      <w:pPr>
        <w:jc w:val="both"/>
        <w:rPr>
          <w:rFonts w:ascii="Bookman Old Style" w:hAnsi="Bookman Old Style" w:cstheme="majorHAnsi"/>
          <w:b/>
          <w:sz w:val="24"/>
          <w:szCs w:val="24"/>
        </w:rPr>
      </w:pPr>
    </w:p>
    <w:p w14:paraId="3BF9C416" w14:textId="24A5B2B3" w:rsidR="001A0501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ATIVIDADE ESCOLHIDA:</w:t>
      </w:r>
    </w:p>
    <w:tbl>
      <w:tblPr>
        <w:tblW w:w="9756" w:type="dxa"/>
        <w:tblInd w:w="-550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8764"/>
        <w:gridCol w:w="992"/>
      </w:tblGrid>
      <w:tr w:rsidR="00E620D1" w14:paraId="630A3A7D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7A6D27" w14:textId="77777777" w:rsid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BA3C2B" w14:textId="5D102FDF" w:rsidR="00E620D1" w:rsidRDefault="00E620D1" w:rsidP="008A0562">
            <w:pPr>
              <w:widowControl w:val="0"/>
              <w:rPr>
                <w:rFonts w:ascii="Bookman Old Style" w:hAnsi="Bookman Old Style" w:cstheme="majorHAnsi"/>
                <w:sz w:val="20"/>
                <w:szCs w:val="20"/>
              </w:rPr>
            </w:pPr>
          </w:p>
        </w:tc>
      </w:tr>
      <w:tr w:rsidR="00E620D1" w14:paraId="1955E4B7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72C646" w14:textId="2D5E68AC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3.1 - ATIVIDADE 01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– Comércio de produtos em carrinho ambulante (tração humana), com exceção de bebidas;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2D1E62" w14:textId="51095B99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sz w:val="24"/>
                <w:szCs w:val="24"/>
              </w:rPr>
            </w:pPr>
          </w:p>
        </w:tc>
      </w:tr>
      <w:tr w:rsidR="00E620D1" w14:paraId="7D7594A0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B81D71" w14:textId="19E251FF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3.2 - ATIVIDADE 02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– Comércio de bebidas </w:t>
            </w:r>
            <w:r w:rsidRPr="008737A8">
              <w:rPr>
                <w:rFonts w:ascii="Bookman Old Style" w:hAnsi="Bookman Old Style" w:cstheme="majorHAnsi"/>
                <w:sz w:val="20"/>
                <w:szCs w:val="20"/>
              </w:rPr>
              <w:t xml:space="preserve">(cerveja, água com e sem gás, refrigerantes, energético, sucos);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4E4BD2" w14:textId="6F0BD166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542234A3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D40C79" w14:textId="6D669386" w:rsidR="002E2556" w:rsidRPr="002E2556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  <w:highlight w:val="darkGray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3.3 – ATIVIDADE 03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– Comércio de produtos de gênero alimentícios;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EF4B23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3455AF51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D25B2F" w14:textId="62EB9D86" w:rsidR="002E2556" w:rsidRPr="008737A8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3.3.1 - Tipos de comida para cada espaço da praça de alimentação</w:t>
            </w:r>
            <w:r w:rsidR="004B73B7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00DE1C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511DFCF3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20255D" w14:textId="43900D4B" w:rsidR="002E2556" w:rsidRPr="008737A8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3.3.1.1 – Espaço 1: Pizza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464DA9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0538232A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148D26" w14:textId="155F64A6" w:rsidR="002E2556" w:rsidRPr="008737A8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3.3.1.2 – Espaço 2: Lanche</w:t>
            </w:r>
            <w:r w:rsid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s</w:t>
            </w: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(hamburguer, cachorro quente, fritas, </w:t>
            </w:r>
            <w:proofErr w:type="spellStart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etc</w:t>
            </w:r>
            <w:proofErr w:type="spellEnd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977D520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7F05BB35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32954D" w14:textId="1B7CECE3" w:rsidR="002E2556" w:rsidRPr="008737A8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3.3.1.3 – Espaço 3: Panquecas e/ou Tapiocas Crepes e/ou espetinhos e/ou porções e/ou bolos</w:t>
            </w:r>
            <w:r w:rsidR="005224A5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e/ou</w:t>
            </w:r>
            <w:r w:rsid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café</w:t>
            </w:r>
            <w:r w:rsidR="005224A5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s, chás, sucos naturais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C9659F5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2E2556" w14:paraId="7F076919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D63B0C" w14:textId="1F18CBBA" w:rsidR="002E2556" w:rsidRPr="008737A8" w:rsidRDefault="002E2556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3.3.1.4 – Espaço 4: Refeição </w:t>
            </w:r>
            <w:proofErr w:type="spellStart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</w:t>
            </w:r>
            <w:proofErr w:type="spellEnd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la</w:t>
            </w:r>
            <w:proofErr w:type="spellEnd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carte, a </w:t>
            </w:r>
            <w:proofErr w:type="spellStart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la</w:t>
            </w:r>
            <w:proofErr w:type="spellEnd"/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 minuta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A41D5E" w14:textId="77777777" w:rsidR="002E2556" w:rsidRDefault="002E2556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8737A8" w14:paraId="74F15054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E39E8E" w14:textId="16971436" w:rsidR="008737A8" w:rsidRPr="008737A8" w:rsidRDefault="008737A8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8737A8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3.3.1.5 – Espaço 5: Pastel, salgados e caldo de cana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46888C" w14:textId="77777777" w:rsidR="008737A8" w:rsidRDefault="008737A8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8737A8" w14:paraId="711B6BDF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E8958E" w14:textId="7B26B705" w:rsidR="008737A8" w:rsidRPr="00E620D1" w:rsidRDefault="008737A8" w:rsidP="002E2556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  <w:highlight w:val="darkGray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3.4 – ATIVIDADE 04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– Exposição e venda de produtos e serviços do segmento agropecuário (Stand 5,00 x 5,00 metros).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BE3C47" w14:textId="77777777" w:rsidR="008737A8" w:rsidRDefault="008737A8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  <w:tr w:rsidR="00E620D1" w14:paraId="3B3B3398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3F47D8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3.5 – ATIVIDADE 05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>– Exposição e venda de produtos e serviços do segmento agropecuário (Stands 5,00 x 3,00 metros).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B42B18" w14:textId="2EFAADFF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71528199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372489" w14:textId="77777777" w:rsidR="00E620D1" w:rsidRPr="00E620D1" w:rsidRDefault="00E620D1" w:rsidP="008A0562">
            <w:pPr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3.6 – ATIVIDADE 06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– Exposição e venda de máquinas e implementos agrícolas.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817F34" w14:textId="61F1DD30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56B25199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42C64B" w14:textId="77777777" w:rsidR="00E620D1" w:rsidRPr="00E620D1" w:rsidRDefault="00E620D1" w:rsidP="008A0562">
            <w:pPr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lastRenderedPageBreak/>
              <w:t>3.7 -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ATIVIDADE 07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– Exposição e venda de animais/bovinos reprodutores.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BDDA86" w14:textId="16BF5434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1D8B0A5A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F149DB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3.8 -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</w:t>
            </w: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ATIVIDADE 08 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>– Exposição e venda de animais/caprinos e ovinos.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AAFFEB" w14:textId="450E1998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06F8EA55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18D5FD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3.9 – ATIVIDADE 09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– Exposição e venda de animais equinos.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D64D10" w14:textId="48F8B9BB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6DC47D54" w14:textId="77777777" w:rsidTr="00E620D1">
        <w:tc>
          <w:tcPr>
            <w:tcW w:w="8764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427C2C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3.10 – ATIVIDADE 10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– Exposição e venda de animais pequeno porte.</w:t>
            </w:r>
          </w:p>
        </w:tc>
        <w:tc>
          <w:tcPr>
            <w:tcW w:w="992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A26DCB" w14:textId="08FA08CA" w:rsidR="00E620D1" w:rsidRDefault="00E620D1" w:rsidP="008A0562">
            <w:pPr>
              <w:widowControl w:val="0"/>
              <w:jc w:val="center"/>
              <w:rPr>
                <w:rFonts w:ascii="Bookman Old Style" w:hAnsi="Bookman Old Style" w:cs="Calibri Light"/>
                <w:b/>
                <w:bCs/>
                <w:sz w:val="24"/>
                <w:szCs w:val="24"/>
              </w:rPr>
            </w:pPr>
          </w:p>
        </w:tc>
      </w:tr>
      <w:tr w:rsidR="00E620D1" w14:paraId="4E652597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08E3FF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3.11 – ATIVIDADE 11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– Exposição e venda de feirantes locais cadastrados na feira municipal junto à secretaria municipal da agricultura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1F7771" w14:textId="7B2FD64A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1BEFCF6B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5FF656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3.12 – ATIVIDADE 12 –</w:t>
            </w:r>
            <w:r w:rsidRPr="00E620D1">
              <w:rPr>
                <w:rFonts w:ascii="Bookman Old Style" w:hAnsi="Bookman Old Style" w:cstheme="majorHAnsi"/>
                <w:sz w:val="20"/>
                <w:szCs w:val="20"/>
              </w:rPr>
              <w:t xml:space="preserve"> Comércio de Chopp e cerveja artesanal local.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7A0AFA" w14:textId="753CDBD3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</w:rPr>
            </w:pPr>
          </w:p>
        </w:tc>
      </w:tr>
      <w:tr w:rsidR="00E620D1" w14:paraId="71F78618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9F4FD82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sz w:val="20"/>
                <w:szCs w:val="20"/>
                <w:highlight w:val="yellow"/>
              </w:rPr>
            </w:pPr>
            <w:r w:rsidRPr="005224A5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 xml:space="preserve">3.13 – ATIVIDADE 13 – </w:t>
            </w:r>
            <w:r w:rsidRPr="005224A5">
              <w:rPr>
                <w:rFonts w:ascii="Bookman Old Style" w:hAnsi="Bookman Old Style" w:cstheme="majorHAnsi"/>
                <w:sz w:val="20"/>
                <w:szCs w:val="20"/>
              </w:rPr>
              <w:t>Comércio de chopp comum/ industrial.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6AE4290" w14:textId="3ACA331A" w:rsidR="00E620D1" w:rsidRPr="00A60ED0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E620D1" w14:paraId="21F95131" w14:textId="77777777" w:rsidTr="00E620D1">
        <w:tc>
          <w:tcPr>
            <w:tcW w:w="87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E04BB8" w14:textId="77777777" w:rsidR="00E620D1" w:rsidRPr="00E620D1" w:rsidRDefault="00E620D1" w:rsidP="008A0562">
            <w:pPr>
              <w:widowControl w:val="0"/>
              <w:jc w:val="both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E620D1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AC59535" w14:textId="7A173340" w:rsidR="00E620D1" w:rsidRDefault="00E620D1" w:rsidP="008A0562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4"/>
                <w:szCs w:val="24"/>
              </w:rPr>
            </w:pPr>
          </w:p>
        </w:tc>
      </w:tr>
    </w:tbl>
    <w:p w14:paraId="03C5487C" w14:textId="77777777" w:rsidR="00E620D1" w:rsidRDefault="00E620D1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28920712" w14:textId="3ECD0965" w:rsidR="00B33908" w:rsidRDefault="006A2E6C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DECLARO para os devidos e efeitos legais, que estou ciente de todas as disposições constantes no Edital nº 0</w:t>
      </w:r>
      <w:r w:rsidR="00E80D83">
        <w:rPr>
          <w:rFonts w:ascii="Bookman Old Style" w:hAnsi="Bookman Old Style" w:cstheme="majorHAnsi"/>
          <w:sz w:val="24"/>
          <w:szCs w:val="24"/>
        </w:rPr>
        <w:t>1</w:t>
      </w:r>
      <w:r>
        <w:rPr>
          <w:rFonts w:ascii="Bookman Old Style" w:hAnsi="Bookman Old Style" w:cstheme="majorHAnsi"/>
          <w:sz w:val="24"/>
          <w:szCs w:val="24"/>
        </w:rPr>
        <w:t xml:space="preserve">/2022 </w:t>
      </w:r>
    </w:p>
    <w:p w14:paraId="05260BD8" w14:textId="70C4D9FD" w:rsidR="001A0501" w:rsidRDefault="00A244E0">
      <w:pPr>
        <w:jc w:val="both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“</w:t>
      </w:r>
      <w:r w:rsidR="006A2E6C">
        <w:rPr>
          <w:rFonts w:ascii="Bookman Old Style" w:hAnsi="Bookman Old Style" w:cstheme="majorHAnsi"/>
          <w:sz w:val="24"/>
          <w:szCs w:val="24"/>
        </w:rPr>
        <w:t> </w:t>
      </w:r>
      <w:r w:rsidR="006A2E6C">
        <w:rPr>
          <w:rFonts w:ascii="Bookman Old Style" w:hAnsi="Bookman Old Style" w:cstheme="majorHAnsi"/>
          <w:b/>
          <w:bCs/>
          <w:sz w:val="24"/>
          <w:szCs w:val="24"/>
        </w:rPr>
        <w:t xml:space="preserve">Regulamenta a concessão do Alvará Temporário para o Comércio e Exposição na Feira Agropecuária de Paulo Lopes/AGROPOLO, referente ao ano de 2022 e da outra </w:t>
      </w:r>
      <w:r w:rsidR="0000554E">
        <w:rPr>
          <w:rFonts w:ascii="Bookman Old Style" w:hAnsi="Bookman Old Style" w:cstheme="majorHAnsi"/>
          <w:b/>
          <w:bCs/>
          <w:sz w:val="24"/>
          <w:szCs w:val="24"/>
        </w:rPr>
        <w:t>providência. ”</w:t>
      </w:r>
    </w:p>
    <w:p w14:paraId="742E08ED" w14:textId="77777777" w:rsidR="00F75A08" w:rsidRDefault="00F75A08" w:rsidP="00F75A08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1FA109D4" w14:textId="7FDD9F1D" w:rsidR="001A0501" w:rsidRDefault="006A2E6C" w:rsidP="00F75A08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 xml:space="preserve">Paulo </w:t>
      </w:r>
      <w:proofErr w:type="gramStart"/>
      <w:r>
        <w:rPr>
          <w:rFonts w:ascii="Bookman Old Style" w:hAnsi="Bookman Old Style" w:cstheme="majorHAnsi"/>
          <w:sz w:val="24"/>
          <w:szCs w:val="24"/>
        </w:rPr>
        <w:t>Lopes,</w:t>
      </w:r>
      <w:r w:rsidR="0089101F">
        <w:rPr>
          <w:rFonts w:ascii="Bookman Old Style" w:hAnsi="Bookman Old Style" w:cstheme="majorHAnsi"/>
          <w:sz w:val="24"/>
          <w:szCs w:val="24"/>
        </w:rPr>
        <w:t>......</w:t>
      </w:r>
      <w:proofErr w:type="gramEnd"/>
      <w:r w:rsidR="0089101F">
        <w:rPr>
          <w:rFonts w:ascii="Bookman Old Style" w:hAnsi="Bookman Old Style" w:cstheme="majorHAnsi"/>
          <w:sz w:val="24"/>
          <w:szCs w:val="24"/>
        </w:rPr>
        <w:t xml:space="preserve"> de abril de 2022</w:t>
      </w:r>
      <w:r>
        <w:rPr>
          <w:rFonts w:ascii="Bookman Old Style" w:hAnsi="Bookman Old Style" w:cstheme="majorHAnsi"/>
          <w:sz w:val="24"/>
          <w:szCs w:val="24"/>
        </w:rPr>
        <w:t>.</w:t>
      </w:r>
    </w:p>
    <w:p w14:paraId="0002D1E0" w14:textId="10307B60" w:rsidR="001A0501" w:rsidRDefault="006A2E6C">
      <w:pPr>
        <w:jc w:val="both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 </w:t>
      </w:r>
    </w:p>
    <w:p w14:paraId="2EF9CA99" w14:textId="77777777" w:rsidR="0089101F" w:rsidRDefault="0089101F">
      <w:pPr>
        <w:jc w:val="both"/>
        <w:rPr>
          <w:rFonts w:ascii="Bookman Old Style" w:hAnsi="Bookman Old Style" w:cstheme="majorHAnsi"/>
          <w:sz w:val="24"/>
          <w:szCs w:val="24"/>
        </w:rPr>
      </w:pPr>
    </w:p>
    <w:p w14:paraId="073A3946" w14:textId="77777777" w:rsidR="001A0501" w:rsidRDefault="006A2E6C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_______________________________________</w:t>
      </w:r>
    </w:p>
    <w:p w14:paraId="5FB3DD10" w14:textId="45231C59" w:rsidR="001A0501" w:rsidRDefault="006A2E6C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Requerente</w:t>
      </w:r>
    </w:p>
    <w:p w14:paraId="6F036DC7" w14:textId="71975743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55FB9BCD" w14:textId="3094E80E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5B974018" w14:textId="5482BED8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36E0546A" w14:textId="57132838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14FAD1A6" w14:textId="754996F5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2331240D" w14:textId="2F40C1B1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62537B44" w14:textId="37ACC2FC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79C10ADF" w14:textId="7DCAF83B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6EA1ECF0" w14:textId="550B969E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389E06BD" w14:textId="2175443F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2AC7F895" w14:textId="549841D9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09D31E72" w14:textId="0343B09E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5AEA9250" w14:textId="77777777" w:rsidR="004E27EB" w:rsidRDefault="006E1674" w:rsidP="00F75A08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>ANEXO II</w:t>
      </w:r>
    </w:p>
    <w:p w14:paraId="3D365E0D" w14:textId="34B33AFC" w:rsidR="006E1674" w:rsidRDefault="006E1674" w:rsidP="00F75A08">
      <w:pPr>
        <w:ind w:left="142" w:hanging="568"/>
        <w:jc w:val="center"/>
        <w:rPr>
          <w:rFonts w:ascii="Bookman Old Style" w:hAnsi="Bookman Old Style" w:cstheme="majorHAnsi"/>
          <w:b/>
          <w:bCs/>
          <w:sz w:val="24"/>
          <w:szCs w:val="24"/>
        </w:rPr>
      </w:pPr>
      <w:r>
        <w:rPr>
          <w:rFonts w:ascii="Bookman Old Style" w:hAnsi="Bookman Old Style" w:cstheme="majorHAnsi"/>
          <w:b/>
          <w:bCs/>
          <w:sz w:val="24"/>
          <w:szCs w:val="24"/>
        </w:rPr>
        <w:t xml:space="preserve"> TERMO DE ANUÊNCIA DA MODALIDADE DE SORTEIO</w:t>
      </w:r>
    </w:p>
    <w:p w14:paraId="7525A3E6" w14:textId="77777777" w:rsidR="006E1674" w:rsidRDefault="006E1674" w:rsidP="006E1674">
      <w:pPr>
        <w:ind w:left="142" w:hanging="568"/>
        <w:jc w:val="both"/>
        <w:rPr>
          <w:rFonts w:ascii="Bookman Old Style" w:hAnsi="Bookman Old Style" w:cstheme="majorHAnsi"/>
          <w:bCs/>
          <w:sz w:val="24"/>
          <w:szCs w:val="24"/>
        </w:rPr>
      </w:pPr>
      <w:bookmarkStart w:id="7" w:name="_GoBack"/>
      <w:bookmarkEnd w:id="7"/>
      <w:r>
        <w:rPr>
          <w:rFonts w:ascii="Bookman Old Style" w:hAnsi="Bookman Old Style" w:cstheme="majorHAnsi"/>
          <w:b/>
          <w:bCs/>
          <w:sz w:val="24"/>
          <w:szCs w:val="24"/>
        </w:rPr>
        <w:tab/>
      </w:r>
      <w:r>
        <w:rPr>
          <w:rFonts w:ascii="Bookman Old Style" w:hAnsi="Bookman Old Style" w:cstheme="majorHAnsi"/>
          <w:b/>
          <w:bCs/>
          <w:sz w:val="24"/>
          <w:szCs w:val="24"/>
        </w:rPr>
        <w:tab/>
      </w:r>
      <w:r w:rsidRPr="00760A08">
        <w:rPr>
          <w:rFonts w:ascii="Bookman Old Style" w:hAnsi="Bookman Old Style" w:cstheme="majorHAnsi"/>
          <w:bCs/>
          <w:sz w:val="24"/>
          <w:szCs w:val="24"/>
        </w:rPr>
        <w:t xml:space="preserve">Declaro para os devidos fins, que estou de acordo com as regras determinadas pela comissão organizadora da </w:t>
      </w:r>
      <w:r w:rsidRPr="00760A08">
        <w:rPr>
          <w:rFonts w:ascii="Bookman Old Style" w:hAnsi="Bookman Old Style" w:cstheme="majorHAnsi"/>
          <w:b/>
          <w:bCs/>
          <w:sz w:val="24"/>
          <w:szCs w:val="24"/>
        </w:rPr>
        <w:t xml:space="preserve">1ª FEIRA AGROPECUÁRIA DE PAULO LOPES (AGROPOLO), </w:t>
      </w:r>
      <w:r w:rsidRPr="00760A08">
        <w:rPr>
          <w:rFonts w:ascii="Bookman Old Style" w:hAnsi="Bookman Old Style" w:cstheme="majorHAnsi"/>
          <w:bCs/>
          <w:sz w:val="24"/>
          <w:szCs w:val="24"/>
        </w:rPr>
        <w:t>para definição da ocupação das vagas disponíveis em todas as seguintes atividades:</w:t>
      </w:r>
    </w:p>
    <w:tbl>
      <w:tblPr>
        <w:tblW w:w="9064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8073"/>
        <w:gridCol w:w="991"/>
      </w:tblGrid>
      <w:tr w:rsidR="006E1674" w14:paraId="0555974F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0D9CC6" w14:textId="77777777" w:rsidR="006E1674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>ATIVIDADES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443942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4E088E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Nº DE VAGAS</w:t>
            </w:r>
          </w:p>
        </w:tc>
      </w:tr>
      <w:tr w:rsidR="006E1674" w14:paraId="66FB546D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9A6E9E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>ATIVIDADE 01</w:t>
            </w:r>
            <w:r>
              <w:rPr>
                <w:rFonts w:ascii="Bookman Old Style" w:hAnsi="Bookman Old Style" w:cstheme="majorHAnsi"/>
              </w:rPr>
              <w:t xml:space="preserve"> – Comércio de produtos em carrinho ambulante (tração humana), com exceção de bebidas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29270BA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4E088E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6</w:t>
            </w:r>
          </w:p>
        </w:tc>
      </w:tr>
      <w:tr w:rsidR="006E1674" w14:paraId="758399E0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E2D707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02 </w:t>
            </w:r>
            <w:r>
              <w:rPr>
                <w:rFonts w:ascii="Bookman Old Style" w:hAnsi="Bookman Old Style" w:cstheme="majorHAnsi"/>
              </w:rPr>
              <w:t xml:space="preserve">– </w:t>
            </w:r>
            <w:r w:rsidRPr="00991D65">
              <w:rPr>
                <w:rFonts w:ascii="Bookman Old Style" w:hAnsi="Bookman Old Style" w:cstheme="majorHAnsi"/>
              </w:rPr>
              <w:t>Comércio de bebidas (água, cerveja e refrigerante); proibido comercio em recipiente de vidro</w:t>
            </w:r>
            <w:r>
              <w:rPr>
                <w:rFonts w:ascii="Bookman Old Style" w:hAnsi="Bookman Old Style" w:cstheme="majorHAnsi"/>
              </w:rPr>
              <w:t>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6003ED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 w:rsidRPr="004E088E">
              <w:rPr>
                <w:rFonts w:ascii="Bookman Old Style" w:hAnsi="Bookman Old Style" w:cstheme="majorHAnsi"/>
                <w:b/>
                <w:sz w:val="20"/>
                <w:szCs w:val="20"/>
              </w:rPr>
              <w:t>1</w:t>
            </w:r>
          </w:p>
        </w:tc>
      </w:tr>
      <w:tr w:rsidR="006E1674" w14:paraId="50E3581F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B30D1A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03 </w:t>
            </w:r>
            <w:r>
              <w:rPr>
                <w:rFonts w:ascii="Bookman Old Style" w:hAnsi="Bookman Old Style" w:cstheme="majorHAnsi"/>
              </w:rPr>
              <w:t>– Comércio de produtos de gênero alimentícios, com exceção de bebidas;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0A797B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sz w:val="20"/>
                <w:szCs w:val="20"/>
              </w:rPr>
              <w:t>5</w:t>
            </w:r>
          </w:p>
        </w:tc>
      </w:tr>
      <w:tr w:rsidR="006E1674" w14:paraId="5F802AFB" w14:textId="77777777" w:rsidTr="00E7238B">
        <w:trPr>
          <w:trHeight w:val="550"/>
        </w:trPr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B88197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>ATIVIDADE 04</w:t>
            </w:r>
            <w:r>
              <w:rPr>
                <w:rFonts w:ascii="Bookman Old Style" w:hAnsi="Bookman Old Style" w:cstheme="majorHAnsi"/>
              </w:rPr>
              <w:t xml:space="preserve"> – Exposição e venda de produtos e serviços do segmento agropecuário (Stands 5,00 x 5,00 metros)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506004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sz w:val="20"/>
                <w:szCs w:val="20"/>
              </w:rPr>
              <w:t>8</w:t>
            </w:r>
          </w:p>
        </w:tc>
      </w:tr>
      <w:tr w:rsidR="006E1674" w14:paraId="3131E6FA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FDBB7F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05 </w:t>
            </w:r>
            <w:r>
              <w:rPr>
                <w:rFonts w:ascii="Bookman Old Style" w:hAnsi="Bookman Old Style" w:cstheme="majorHAnsi"/>
              </w:rPr>
              <w:t>– Exposição e venda de produtos e serviços do segmento agropecuário (Stands 5,00 x 3,00 metros)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0EC895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2</w:t>
            </w:r>
          </w:p>
        </w:tc>
      </w:tr>
      <w:tr w:rsidR="006E1674" w14:paraId="7FF01B40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76DF8F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06 </w:t>
            </w:r>
            <w:r>
              <w:rPr>
                <w:rFonts w:ascii="Bookman Old Style" w:hAnsi="Bookman Old Style" w:cstheme="majorHAnsi"/>
              </w:rPr>
              <w:t>– Exposição e venda de máquinas e implementos agrícolas.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6B4985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6</w:t>
            </w:r>
          </w:p>
        </w:tc>
      </w:tr>
      <w:tr w:rsidR="006E1674" w14:paraId="75955656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525F56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07 </w:t>
            </w:r>
            <w:r>
              <w:rPr>
                <w:rFonts w:ascii="Bookman Old Style" w:hAnsi="Bookman Old Style" w:cstheme="majorHAnsi"/>
              </w:rPr>
              <w:t>– Exposição e venda de animais/bovinos reprodutores.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202E1A" w14:textId="4FB54131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Até 60</w:t>
            </w:r>
          </w:p>
        </w:tc>
      </w:tr>
      <w:tr w:rsidR="006E1674" w14:paraId="2ACA0A3B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1E1899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08 </w:t>
            </w:r>
            <w:r>
              <w:rPr>
                <w:rFonts w:ascii="Bookman Old Style" w:hAnsi="Bookman Old Style" w:cstheme="majorHAnsi"/>
              </w:rPr>
              <w:t>– Exposição e venda de animais/caprinos e ovinos.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A2B36D" w14:textId="2F87389A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Até 30</w:t>
            </w:r>
          </w:p>
        </w:tc>
      </w:tr>
      <w:tr w:rsidR="006E1674" w14:paraId="2B16F428" w14:textId="77777777" w:rsidTr="00E7238B">
        <w:tc>
          <w:tcPr>
            <w:tcW w:w="80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F744AA" w14:textId="77777777" w:rsidR="006E1674" w:rsidRPr="00D914F9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09 </w:t>
            </w:r>
            <w:r>
              <w:rPr>
                <w:rFonts w:ascii="Bookman Old Style" w:hAnsi="Bookman Old Style" w:cstheme="majorHAnsi"/>
                <w:bCs/>
              </w:rPr>
              <w:t>– Exposição e venda de animais equinos.</w:t>
            </w:r>
          </w:p>
        </w:tc>
        <w:tc>
          <w:tcPr>
            <w:tcW w:w="9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11EF52" w14:textId="0EAF08C0" w:rsidR="006E1674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Até 3</w:t>
            </w:r>
          </w:p>
        </w:tc>
      </w:tr>
      <w:tr w:rsidR="006E1674" w14:paraId="042A7E0F" w14:textId="77777777" w:rsidTr="00E7238B">
        <w:tc>
          <w:tcPr>
            <w:tcW w:w="8072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2AA1746E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>ATIVIDADE 10</w:t>
            </w:r>
            <w:r>
              <w:rPr>
                <w:rFonts w:ascii="Bookman Old Style" w:hAnsi="Bookman Old Style" w:cstheme="majorHAnsi"/>
              </w:rPr>
              <w:t xml:space="preserve"> – Exposição e venda de animais pequeno porte.</w:t>
            </w:r>
          </w:p>
        </w:tc>
        <w:tc>
          <w:tcPr>
            <w:tcW w:w="991" w:type="dxa"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0EFC67E5" w14:textId="40C018A1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Até 2</w:t>
            </w:r>
          </w:p>
        </w:tc>
      </w:tr>
      <w:tr w:rsidR="006E1674" w14:paraId="196C28F3" w14:textId="77777777" w:rsidTr="00E7238B">
        <w:tc>
          <w:tcPr>
            <w:tcW w:w="807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D32ABF6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11 -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Exposição e venda de feirantes locais cadastrados na feira municipal junto à secretaria municipal da agricultura.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4BFBE424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20</w:t>
            </w:r>
          </w:p>
        </w:tc>
      </w:tr>
      <w:tr w:rsidR="006E1674" w14:paraId="29664DCE" w14:textId="77777777" w:rsidTr="00E7238B">
        <w:tc>
          <w:tcPr>
            <w:tcW w:w="807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56BAD05" w14:textId="77777777" w:rsidR="006E1674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</w:rPr>
            </w:pPr>
            <w:r>
              <w:rPr>
                <w:rFonts w:ascii="Bookman Old Style" w:hAnsi="Bookman Old Style" w:cstheme="majorHAnsi"/>
                <w:b/>
                <w:bCs/>
              </w:rPr>
              <w:t xml:space="preserve">ATIVIDADE 12 - </w:t>
            </w:r>
            <w:r>
              <w:rPr>
                <w:rFonts w:ascii="Bookman Old Style" w:hAnsi="Bookman Old Style" w:cstheme="majorHAnsi"/>
                <w:sz w:val="24"/>
                <w:szCs w:val="24"/>
              </w:rPr>
              <w:t>Comércio de Chopp e cerveja artesanal local.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6ED9823D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6E1674" w14:paraId="45385263" w14:textId="77777777" w:rsidTr="00E7238B">
        <w:tc>
          <w:tcPr>
            <w:tcW w:w="807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54C3A430" w14:textId="77777777" w:rsidR="006E1674" w:rsidRPr="009A7A65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highlight w:val="yellow"/>
              </w:rPr>
            </w:pPr>
            <w:r w:rsidRPr="002C5728">
              <w:rPr>
                <w:rFonts w:ascii="Bookman Old Style" w:hAnsi="Bookman Old Style" w:cstheme="majorHAnsi"/>
                <w:b/>
                <w:bCs/>
              </w:rPr>
              <w:t xml:space="preserve">ATIVIDADE 13 – </w:t>
            </w:r>
            <w:r w:rsidRPr="002C5728">
              <w:rPr>
                <w:rFonts w:ascii="Bookman Old Style" w:hAnsi="Bookman Old Style" w:cstheme="majorHAnsi"/>
              </w:rPr>
              <w:t>Comércio de Chopp comercial de primeira qualidade.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14:paraId="707EA2CC" w14:textId="77777777" w:rsidR="006E1674" w:rsidRPr="004E088E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1</w:t>
            </w:r>
          </w:p>
        </w:tc>
      </w:tr>
      <w:tr w:rsidR="006E1674" w14:paraId="43F7DCE5" w14:textId="77777777" w:rsidTr="00E7238B">
        <w:tc>
          <w:tcPr>
            <w:tcW w:w="807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BD778F" w14:textId="77777777" w:rsidR="006E1674" w:rsidRPr="009A7A65" w:rsidRDefault="006E1674" w:rsidP="00E7238B">
            <w:pPr>
              <w:widowControl w:val="0"/>
              <w:jc w:val="both"/>
              <w:rPr>
                <w:rFonts w:ascii="Bookman Old Style" w:hAnsi="Bookman Old Style" w:cstheme="majorHAnsi"/>
                <w:b/>
                <w:bCs/>
                <w:highlight w:val="yellow"/>
              </w:rPr>
            </w:pPr>
            <w:r w:rsidRPr="00D914F9">
              <w:rPr>
                <w:rFonts w:ascii="Bookman Old Style" w:hAnsi="Bookman Old Style" w:cstheme="majorHAnsi"/>
                <w:b/>
                <w:bCs/>
              </w:rPr>
              <w:t>TOTAL</w:t>
            </w: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BA06964" w14:textId="77777777" w:rsidR="006E1674" w:rsidRDefault="006E1674" w:rsidP="00E7238B">
            <w:pPr>
              <w:widowControl w:val="0"/>
              <w:jc w:val="center"/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</w:pPr>
            <w:r w:rsidRPr="006D4F42">
              <w:rPr>
                <w:rFonts w:ascii="Bookman Old Style" w:hAnsi="Bookman Old Style" w:cstheme="majorHAnsi"/>
                <w:b/>
                <w:bCs/>
                <w:sz w:val="20"/>
                <w:szCs w:val="20"/>
              </w:rPr>
              <w:t>145</w:t>
            </w:r>
          </w:p>
        </w:tc>
      </w:tr>
    </w:tbl>
    <w:p w14:paraId="485D958D" w14:textId="363B40B3" w:rsidR="00585954" w:rsidRDefault="00585954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1A2DF2A3" w14:textId="043089B8" w:rsidR="00F75A08" w:rsidRDefault="00F75A08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Paulo Lopes, ...... de abril de 2022.</w:t>
      </w:r>
    </w:p>
    <w:p w14:paraId="5520186E" w14:textId="4B5623D4" w:rsidR="00F75A08" w:rsidRDefault="00F75A08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42A95D1F" w14:textId="766657AF" w:rsidR="00F75A08" w:rsidRDefault="00F75A08">
      <w:pPr>
        <w:jc w:val="center"/>
        <w:rPr>
          <w:rFonts w:ascii="Bookman Old Style" w:hAnsi="Bookman Old Style" w:cstheme="majorHAnsi"/>
          <w:sz w:val="24"/>
          <w:szCs w:val="24"/>
        </w:rPr>
      </w:pPr>
    </w:p>
    <w:p w14:paraId="429A1B04" w14:textId="77777777" w:rsidR="00F75A08" w:rsidRDefault="00F75A08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_______________________________</w:t>
      </w:r>
    </w:p>
    <w:p w14:paraId="4F3EC437" w14:textId="7EE7CA07" w:rsidR="00F75A08" w:rsidRDefault="00F75A08">
      <w:pPr>
        <w:jc w:val="center"/>
        <w:rPr>
          <w:rFonts w:ascii="Bookman Old Style" w:hAnsi="Bookman Old Style" w:cstheme="majorHAnsi"/>
          <w:sz w:val="24"/>
          <w:szCs w:val="24"/>
        </w:rPr>
      </w:pPr>
      <w:r>
        <w:rPr>
          <w:rFonts w:ascii="Bookman Old Style" w:hAnsi="Bookman Old Style" w:cstheme="majorHAnsi"/>
          <w:sz w:val="24"/>
          <w:szCs w:val="24"/>
        </w:rPr>
        <w:t>Requerente</w:t>
      </w:r>
    </w:p>
    <w:sectPr w:rsidR="00F75A08">
      <w:headerReference w:type="default" r:id="rId7"/>
      <w:pgSz w:w="11906" w:h="16838"/>
      <w:pgMar w:top="993" w:right="1133" w:bottom="993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8AF8" w14:textId="77777777" w:rsidR="00FF3586" w:rsidRDefault="00FF3586">
      <w:pPr>
        <w:spacing w:after="0" w:line="240" w:lineRule="auto"/>
      </w:pPr>
      <w:r>
        <w:separator/>
      </w:r>
    </w:p>
  </w:endnote>
  <w:endnote w:type="continuationSeparator" w:id="0">
    <w:p w14:paraId="62BA4842" w14:textId="77777777" w:rsidR="00FF3586" w:rsidRDefault="00FF3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EDEE3" w14:textId="77777777" w:rsidR="00FF3586" w:rsidRDefault="00FF3586">
      <w:pPr>
        <w:spacing w:after="0" w:line="240" w:lineRule="auto"/>
      </w:pPr>
      <w:r>
        <w:separator/>
      </w:r>
    </w:p>
  </w:footnote>
  <w:footnote w:type="continuationSeparator" w:id="0">
    <w:p w14:paraId="07D96B7F" w14:textId="77777777" w:rsidR="00FF3586" w:rsidRDefault="00FF3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5BAA" w14:textId="77777777" w:rsidR="001A0501" w:rsidRDefault="006A2E6C">
    <w:pPr>
      <w:pStyle w:val="SemEspaamento"/>
      <w:ind w:left="709"/>
      <w:rPr>
        <w:b/>
        <w:sz w:val="24"/>
        <w:szCs w:val="24"/>
      </w:rPr>
    </w:pPr>
    <w:r>
      <w:rPr>
        <w:noProof/>
      </w:rPr>
      <w:drawing>
        <wp:anchor distT="0" distB="0" distL="0" distR="0" simplePos="0" relativeHeight="14" behindDoc="1" locked="0" layoutInCell="0" allowOverlap="1" wp14:anchorId="183F1D47" wp14:editId="4852FA6B">
          <wp:simplePos x="0" y="0"/>
          <wp:positionH relativeFrom="margin">
            <wp:posOffset>5715</wp:posOffset>
          </wp:positionH>
          <wp:positionV relativeFrom="paragraph">
            <wp:posOffset>-78105</wp:posOffset>
          </wp:positionV>
          <wp:extent cx="409575" cy="438150"/>
          <wp:effectExtent l="0" t="0" r="0" b="0"/>
          <wp:wrapNone/>
          <wp:docPr id="1" name="Imagem 1" descr="brasao p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 p_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  <w:szCs w:val="24"/>
      </w:rPr>
      <w:t>ESTADO DE SANTA CATARINA</w:t>
    </w:r>
  </w:p>
  <w:p w14:paraId="121582D2" w14:textId="77777777" w:rsidR="001A0501" w:rsidRDefault="006A2E6C">
    <w:pPr>
      <w:pStyle w:val="SemEspaamento"/>
      <w:ind w:left="709"/>
      <w:rPr>
        <w:b/>
        <w:sz w:val="24"/>
        <w:szCs w:val="24"/>
      </w:rPr>
    </w:pPr>
    <w:r>
      <w:rPr>
        <w:b/>
        <w:sz w:val="24"/>
        <w:szCs w:val="24"/>
      </w:rPr>
      <w:t>MUNICÍPIO DE PAULO LOPES</w:t>
    </w:r>
  </w:p>
  <w:p w14:paraId="5E4861A4" w14:textId="77777777" w:rsidR="001A0501" w:rsidRDefault="001A050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01"/>
    <w:rsid w:val="0000554E"/>
    <w:rsid w:val="00025FC8"/>
    <w:rsid w:val="000B54D4"/>
    <w:rsid w:val="000C6CEF"/>
    <w:rsid w:val="001408CA"/>
    <w:rsid w:val="00144304"/>
    <w:rsid w:val="00161E41"/>
    <w:rsid w:val="001A0501"/>
    <w:rsid w:val="001C1173"/>
    <w:rsid w:val="001F4D5C"/>
    <w:rsid w:val="00203C39"/>
    <w:rsid w:val="002319A9"/>
    <w:rsid w:val="00282789"/>
    <w:rsid w:val="002A77B4"/>
    <w:rsid w:val="002C3A4A"/>
    <w:rsid w:val="002D0C61"/>
    <w:rsid w:val="002E2556"/>
    <w:rsid w:val="0037588A"/>
    <w:rsid w:val="003A3D25"/>
    <w:rsid w:val="003E5970"/>
    <w:rsid w:val="00400C2B"/>
    <w:rsid w:val="004402DF"/>
    <w:rsid w:val="00461B8E"/>
    <w:rsid w:val="004B73B7"/>
    <w:rsid w:val="004E27EB"/>
    <w:rsid w:val="00505357"/>
    <w:rsid w:val="005224A5"/>
    <w:rsid w:val="00557B2A"/>
    <w:rsid w:val="00585954"/>
    <w:rsid w:val="005B5FC1"/>
    <w:rsid w:val="006257D3"/>
    <w:rsid w:val="0062706D"/>
    <w:rsid w:val="006752F9"/>
    <w:rsid w:val="00676373"/>
    <w:rsid w:val="006869D5"/>
    <w:rsid w:val="006A2E6C"/>
    <w:rsid w:val="006B4B52"/>
    <w:rsid w:val="006C3DA7"/>
    <w:rsid w:val="006E1674"/>
    <w:rsid w:val="00743AA5"/>
    <w:rsid w:val="00750C38"/>
    <w:rsid w:val="0078684B"/>
    <w:rsid w:val="00837686"/>
    <w:rsid w:val="008412DA"/>
    <w:rsid w:val="00855F47"/>
    <w:rsid w:val="008737A8"/>
    <w:rsid w:val="0089101F"/>
    <w:rsid w:val="009064C4"/>
    <w:rsid w:val="00924884"/>
    <w:rsid w:val="00934873"/>
    <w:rsid w:val="00972C90"/>
    <w:rsid w:val="009A7A65"/>
    <w:rsid w:val="009F22AD"/>
    <w:rsid w:val="00A244E0"/>
    <w:rsid w:val="00A60ED0"/>
    <w:rsid w:val="00A94386"/>
    <w:rsid w:val="00AC2D55"/>
    <w:rsid w:val="00AC66E0"/>
    <w:rsid w:val="00AF71F8"/>
    <w:rsid w:val="00B33908"/>
    <w:rsid w:val="00B65355"/>
    <w:rsid w:val="00BE5AD7"/>
    <w:rsid w:val="00BE73F0"/>
    <w:rsid w:val="00BF4C9E"/>
    <w:rsid w:val="00C009F6"/>
    <w:rsid w:val="00C5521F"/>
    <w:rsid w:val="00CA3F2E"/>
    <w:rsid w:val="00D01815"/>
    <w:rsid w:val="00D24EC2"/>
    <w:rsid w:val="00DA1833"/>
    <w:rsid w:val="00DD39A8"/>
    <w:rsid w:val="00E620D1"/>
    <w:rsid w:val="00E75CAE"/>
    <w:rsid w:val="00E80D83"/>
    <w:rsid w:val="00E83714"/>
    <w:rsid w:val="00EB2A66"/>
    <w:rsid w:val="00EB5C21"/>
    <w:rsid w:val="00F42E84"/>
    <w:rsid w:val="00F678ED"/>
    <w:rsid w:val="00F71C8D"/>
    <w:rsid w:val="00F75A08"/>
    <w:rsid w:val="00F8328E"/>
    <w:rsid w:val="00F928FF"/>
    <w:rsid w:val="00FA15E8"/>
    <w:rsid w:val="00FF14F7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FE4"/>
  <w15:docId w15:val="{04567B06-B48A-4A8D-80CA-4DB35F90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3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167B8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167B8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67B8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82CFC"/>
  </w:style>
  <w:style w:type="character" w:customStyle="1" w:styleId="RodapChar">
    <w:name w:val="Rodapé Char"/>
    <w:basedOn w:val="Fontepargpadro"/>
    <w:link w:val="Rodap"/>
    <w:uiPriority w:val="99"/>
    <w:qFormat/>
    <w:rsid w:val="00082CFC"/>
  </w:style>
  <w:style w:type="character" w:styleId="Refdecomentrio">
    <w:name w:val="annotation reference"/>
    <w:basedOn w:val="Fontepargpadro"/>
    <w:uiPriority w:val="99"/>
    <w:semiHidden/>
    <w:unhideWhenUsed/>
    <w:qFormat/>
    <w:rsid w:val="00EE7CF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EE7CFC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EE7CFC"/>
    <w:rPr>
      <w:b/>
      <w:bCs/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67B8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82CF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82CFC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uiPriority w:val="1"/>
    <w:qFormat/>
    <w:rsid w:val="001E5D18"/>
    <w:rPr>
      <w:rFonts w:ascii="Calibri" w:eastAsia="Calibri" w:hAnsi="Calibri" w:cs="Calibri"/>
      <w:color w:val="000000"/>
      <w:lang w:eastAsia="pt-BR"/>
    </w:rPr>
  </w:style>
  <w:style w:type="paragraph" w:customStyle="1" w:styleId="A343470">
    <w:name w:val="_A343470"/>
    <w:basedOn w:val="Normal"/>
    <w:qFormat/>
    <w:rsid w:val="001E5D18"/>
    <w:pPr>
      <w:tabs>
        <w:tab w:val="left" w:pos="0"/>
      </w:tabs>
      <w:spacing w:after="0" w:line="240" w:lineRule="auto"/>
      <w:ind w:left="475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viso">
    <w:name w:val="Revision"/>
    <w:uiPriority w:val="99"/>
    <w:semiHidden/>
    <w:qFormat/>
    <w:rsid w:val="008E46A4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EE7CFC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EE7CFC"/>
    <w:rPr>
      <w:b/>
      <w:bCs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4183-A8D9-435E-8AFA-4117CBB8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2639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Rosa</dc:creator>
  <dc:description/>
  <cp:lastModifiedBy>Not1237</cp:lastModifiedBy>
  <cp:revision>9</cp:revision>
  <cp:lastPrinted>2022-03-23T11:51:00Z</cp:lastPrinted>
  <dcterms:created xsi:type="dcterms:W3CDTF">2022-04-01T10:51:00Z</dcterms:created>
  <dcterms:modified xsi:type="dcterms:W3CDTF">2022-04-01T12:10:00Z</dcterms:modified>
  <dc:language>pt-BR</dc:language>
</cp:coreProperties>
</file>