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AVISO DE LICITAÇÃO</w:t>
      </w:r>
    </w:p>
    <w:p>
      <w:pPr>
        <w:pStyle w:val="Normal"/>
        <w:jc w:val="center"/>
        <w:rPr>
          <w:rFonts w:ascii="Arial" w:hAnsi="Arial"/>
          <w:sz w:val="22"/>
          <w:szCs w:val="22"/>
        </w:rPr>
      </w:pPr>
      <w:r>
        <w:rPr>
          <w:rFonts w:cs="Arial" w:ascii="Arial" w:hAnsi="Arial"/>
          <w:b/>
          <w:sz w:val="22"/>
          <w:szCs w:val="22"/>
        </w:rPr>
        <w:t>PREGÃO ELETRÔNICO Nº. 11/2017</w:t>
      </w:r>
    </w:p>
    <w:p>
      <w:pPr>
        <w:pStyle w:val="Normal"/>
        <w:jc w:val="center"/>
        <w:rPr>
          <w:rFonts w:ascii="Arial" w:hAnsi="Arial"/>
          <w:sz w:val="22"/>
          <w:szCs w:val="22"/>
        </w:rPr>
      </w:pPr>
      <w:r>
        <w:rPr>
          <w:rFonts w:cs="Arial" w:ascii="Arial" w:hAnsi="Arial"/>
          <w:b/>
          <w:sz w:val="22"/>
          <w:szCs w:val="22"/>
        </w:rPr>
        <w:t>PROCESSO LICITATÓRIO Nº 42/2017</w:t>
      </w:r>
    </w:p>
    <w:p>
      <w:pPr>
        <w:pStyle w:val="Normal"/>
        <w:rPr>
          <w:rFonts w:ascii="Arial" w:hAnsi="Arial" w:cs="Arial"/>
          <w:b/>
          <w:b/>
          <w:bCs/>
          <w:sz w:val="22"/>
          <w:szCs w:val="22"/>
        </w:rPr>
      </w:pPr>
      <w:r>
        <w:rPr>
          <w:rFonts w:cs="Arial" w:ascii="Arial" w:hAnsi="Arial"/>
          <w:b/>
          <w:bCs/>
          <w:sz w:val="22"/>
          <w:szCs w:val="22"/>
        </w:rPr>
      </w:r>
    </w:p>
    <w:p>
      <w:pPr>
        <w:pStyle w:val="Normal"/>
        <w:tabs>
          <w:tab w:val="left" w:pos="8080" w:leader="none"/>
        </w:tabs>
        <w:ind w:left="1134" w:right="1417" w:hanging="0"/>
        <w:jc w:val="both"/>
        <w:rPr/>
      </w:pPr>
      <w:r>
        <w:rPr>
          <w:rFonts w:cs="Arial" w:ascii="Arial" w:hAnsi="Arial"/>
          <w:bCs/>
          <w:sz w:val="22"/>
          <w:szCs w:val="22"/>
        </w:rPr>
        <w:t xml:space="preserve">O </w:t>
      </w:r>
      <w:r>
        <w:rPr>
          <w:rFonts w:cs="Arial" w:ascii="Arial" w:hAnsi="Arial"/>
          <w:sz w:val="22"/>
          <w:szCs w:val="22"/>
        </w:rPr>
        <w:t>Município de Paulo Lopes torna</w:t>
      </w:r>
      <w:r>
        <w:rPr>
          <w:rFonts w:cs="Arial" w:ascii="Arial" w:hAnsi="Arial"/>
          <w:bCs/>
          <w:sz w:val="22"/>
          <w:szCs w:val="22"/>
        </w:rPr>
        <w:t xml:space="preserve"> público para conhecimento dos interessados, que realizará </w:t>
      </w:r>
      <w:r>
        <w:rPr>
          <w:rFonts w:cs="Arial" w:ascii="Arial" w:hAnsi="Arial"/>
          <w:b/>
          <w:bCs/>
          <w:sz w:val="22"/>
          <w:szCs w:val="22"/>
        </w:rPr>
        <w:t>LICITAÇÃO</w:t>
      </w:r>
      <w:r>
        <w:rPr>
          <w:rFonts w:cs="Arial" w:ascii="Arial" w:hAnsi="Arial"/>
          <w:bCs/>
          <w:sz w:val="22"/>
          <w:szCs w:val="22"/>
        </w:rPr>
        <w:t xml:space="preserve"> na modalidade </w:t>
      </w:r>
      <w:r>
        <w:rPr>
          <w:rFonts w:cs="Arial" w:ascii="Arial" w:hAnsi="Arial"/>
          <w:b/>
          <w:bCs/>
          <w:sz w:val="22"/>
          <w:szCs w:val="22"/>
        </w:rPr>
        <w:t>PREGÃO ELETRÔNICO</w:t>
      </w:r>
      <w:r>
        <w:rPr>
          <w:rFonts w:cs="Arial" w:ascii="Arial" w:hAnsi="Arial"/>
          <w:bCs/>
          <w:sz w:val="22"/>
          <w:szCs w:val="22"/>
        </w:rPr>
        <w:t xml:space="preserve">, do tipo </w:t>
      </w:r>
      <w:r>
        <w:rPr>
          <w:rFonts w:cs="Arial" w:ascii="Arial" w:hAnsi="Arial"/>
          <w:b/>
          <w:bCs/>
          <w:sz w:val="22"/>
          <w:szCs w:val="22"/>
        </w:rPr>
        <w:t>MENOR PREÇO POR ITEM</w:t>
      </w:r>
      <w:r>
        <w:rPr>
          <w:rFonts w:cs="Arial" w:ascii="Arial" w:hAnsi="Arial"/>
          <w:bCs/>
          <w:sz w:val="22"/>
          <w:szCs w:val="22"/>
        </w:rPr>
        <w:t xml:space="preserve">, através de sistema de registro de preços, pretendendo aquisição de Materiais Pedagógicos e Esportivos para atender as Escolas, CEIs e secretaria de Esportes Municipal no período de 12 meses. </w:t>
      </w:r>
      <w:r>
        <w:rPr>
          <w:rFonts w:cs="Arial" w:ascii="Arial" w:hAnsi="Arial"/>
          <w:sz w:val="22"/>
          <w:szCs w:val="22"/>
        </w:rPr>
        <w:t>As propostas deverão ser entregue por meio de sistema de compras eletrônicas no site</w:t>
      </w:r>
      <w:r>
        <w:rPr>
          <w:rFonts w:ascii="Arial" w:hAnsi="Arial"/>
          <w:sz w:val="22"/>
          <w:szCs w:val="22"/>
        </w:rPr>
        <w:t xml:space="preserve"> </w:t>
      </w:r>
      <w:hyperlink r:id="rId2">
        <w:r>
          <w:rPr>
            <w:rStyle w:val="LinkdaInternet"/>
            <w:rFonts w:cs="Arial" w:ascii="Arial" w:hAnsi="Arial"/>
            <w:color w:val="00000A"/>
            <w:sz w:val="22"/>
            <w:szCs w:val="22"/>
          </w:rPr>
          <w:t>www.portaldecompraspublicas.com.br</w:t>
        </w:r>
      </w:hyperlink>
      <w:r>
        <w:rPr>
          <w:rFonts w:cs="Arial" w:ascii="Arial" w:hAnsi="Arial"/>
          <w:sz w:val="22"/>
          <w:szCs w:val="22"/>
        </w:rPr>
        <w:t xml:space="preserve">até as 09h55min do dia 05/06/2017. A sessão pública será realizada a partir das 10h10min do dia 05/06/2017,no endereço eletrônico  </w:t>
      </w:r>
      <w:hyperlink r:id="rId3">
        <w:r>
          <w:rPr>
            <w:rStyle w:val="LinkdaInternet"/>
            <w:rFonts w:cs="Arial" w:ascii="Arial" w:hAnsi="Arial"/>
            <w:color w:val="00000A"/>
            <w:sz w:val="22"/>
            <w:szCs w:val="22"/>
          </w:rPr>
          <w:t>www.portaldecompraspublicas.com.br</w:t>
        </w:r>
      </w:hyperlink>
      <w:r>
        <w:rPr>
          <w:rFonts w:cs="Arial" w:ascii="Arial" w:hAnsi="Arial"/>
          <w:sz w:val="22"/>
          <w:szCs w:val="22"/>
        </w:rPr>
        <w:t xml:space="preserve">. O Edital encontra-se a disposição dos interessados, no endereço acima descrito, ou no site </w:t>
      </w:r>
      <w:hyperlink r:id="rId4">
        <w:r>
          <w:rPr>
            <w:rStyle w:val="LinkdaInternet"/>
            <w:rFonts w:cs="Arial" w:ascii="Arial" w:hAnsi="Arial"/>
            <w:color w:val="00000A"/>
            <w:sz w:val="22"/>
            <w:szCs w:val="22"/>
          </w:rPr>
          <w:t>www.paulolopes.sc.gov.br</w:t>
        </w:r>
      </w:hyperlink>
      <w:r>
        <w:rPr>
          <w:rFonts w:cs="Arial" w:ascii="Arial" w:hAnsi="Arial"/>
          <w:sz w:val="22"/>
          <w:szCs w:val="22"/>
        </w:rPr>
        <w:t>, onde poderá ser lido e/ou obtida cópia, inclusive dos seus anexos.</w:t>
      </w:r>
    </w:p>
    <w:p>
      <w:pPr>
        <w:pStyle w:val="Normal"/>
        <w:ind w:left="1418" w:right="1417" w:hanging="0"/>
        <w:jc w:val="both"/>
        <w:rPr>
          <w:rFonts w:ascii="Arial" w:hAnsi="Arial" w:cs="Arial"/>
          <w:sz w:val="22"/>
          <w:szCs w:val="22"/>
        </w:rPr>
      </w:pPr>
      <w:r>
        <w:rPr>
          <w:rFonts w:cs="Arial" w:ascii="Arial" w:hAnsi="Arial"/>
          <w:sz w:val="22"/>
          <w:szCs w:val="22"/>
        </w:rPr>
      </w:r>
    </w:p>
    <w:p>
      <w:pPr>
        <w:pStyle w:val="Normal"/>
        <w:ind w:left="1418" w:right="1417" w:hanging="0"/>
        <w:jc w:val="both"/>
        <w:rPr/>
      </w:pPr>
      <w:r>
        <w:rPr>
          <w:rFonts w:cs="Arial" w:ascii="Arial" w:hAnsi="Arial"/>
          <w:sz w:val="22"/>
          <w:szCs w:val="22"/>
        </w:rPr>
        <w:t>Paulo Lopes, 19 de maio de 2017.</w:t>
      </w:r>
    </w:p>
    <w:p>
      <w:pPr>
        <w:pStyle w:val="Normal"/>
        <w:ind w:left="1418" w:right="1417" w:hanging="0"/>
        <w:jc w:val="both"/>
        <w:rPr>
          <w:rFonts w:ascii="Arial" w:hAnsi="Arial" w:cs="Arial"/>
          <w:color w:val="FF0000"/>
          <w:sz w:val="22"/>
          <w:szCs w:val="22"/>
        </w:rPr>
      </w:pPr>
      <w:r>
        <w:rPr>
          <w:rFonts w:cs="Arial" w:ascii="Arial" w:hAnsi="Arial"/>
          <w:color w:val="FF0000"/>
          <w:sz w:val="22"/>
          <w:szCs w:val="22"/>
        </w:rPr>
      </w:r>
    </w:p>
    <w:p>
      <w:pPr>
        <w:pStyle w:val="Normal"/>
        <w:ind w:left="1418" w:right="1417" w:hanging="0"/>
        <w:jc w:val="both"/>
        <w:rPr>
          <w:rFonts w:ascii="Arial" w:hAnsi="Arial" w:cs="Arial"/>
          <w:sz w:val="22"/>
          <w:szCs w:val="22"/>
        </w:rPr>
      </w:pPr>
      <w:r>
        <w:rPr>
          <w:rFonts w:cs="Arial" w:ascii="Arial" w:hAnsi="Arial"/>
          <w:sz w:val="22"/>
          <w:szCs w:val="22"/>
        </w:rPr>
      </w:r>
    </w:p>
    <w:p>
      <w:pPr>
        <w:pStyle w:val="Normal"/>
        <w:ind w:left="1418" w:right="1417" w:hanging="0"/>
        <w:jc w:val="both"/>
        <w:rPr>
          <w:rFonts w:ascii="Arial" w:hAnsi="Arial" w:cs="Arial"/>
          <w:sz w:val="22"/>
          <w:szCs w:val="22"/>
        </w:rPr>
      </w:pPr>
      <w:r>
        <w:rPr>
          <w:rFonts w:cs="Arial" w:ascii="Arial" w:hAnsi="Arial"/>
          <w:sz w:val="22"/>
          <w:szCs w:val="22"/>
        </w:rPr>
      </w:r>
    </w:p>
    <w:p>
      <w:pPr>
        <w:pStyle w:val="Normal"/>
        <w:ind w:left="1418" w:right="1417" w:hanging="0"/>
        <w:jc w:val="both"/>
        <w:rPr>
          <w:rFonts w:ascii="Arial" w:hAnsi="Arial" w:cs="Arial"/>
          <w:sz w:val="22"/>
          <w:szCs w:val="22"/>
        </w:rPr>
      </w:pPr>
      <w:r>
        <w:rPr>
          <w:rFonts w:cs="Arial" w:ascii="Arial" w:hAnsi="Arial"/>
          <w:sz w:val="22"/>
          <w:szCs w:val="22"/>
        </w:rPr>
      </w:r>
    </w:p>
    <w:p>
      <w:pPr>
        <w:pStyle w:val="Normal"/>
        <w:ind w:left="1418" w:right="1417" w:hanging="0"/>
        <w:jc w:val="both"/>
        <w:rPr>
          <w:rFonts w:ascii="Arial" w:hAnsi="Arial" w:cs="Arial"/>
          <w:sz w:val="22"/>
          <w:szCs w:val="22"/>
        </w:rPr>
      </w:pPr>
      <w:r>
        <w:rPr>
          <w:rFonts w:cs="Arial" w:ascii="Arial" w:hAnsi="Arial"/>
          <w:sz w:val="22"/>
          <w:szCs w:val="22"/>
        </w:rPr>
      </w:r>
    </w:p>
    <w:p>
      <w:pPr>
        <w:pStyle w:val="Normal"/>
        <w:ind w:left="1418" w:right="1417" w:hanging="0"/>
        <w:jc w:val="both"/>
        <w:rPr>
          <w:rFonts w:ascii="Arial" w:hAnsi="Arial" w:cs="Arial"/>
          <w:sz w:val="22"/>
          <w:szCs w:val="22"/>
        </w:rPr>
      </w:pPr>
      <w:r>
        <w:rPr>
          <w:rFonts w:cs="Arial" w:ascii="Arial" w:hAnsi="Arial"/>
          <w:sz w:val="22"/>
          <w:szCs w:val="22"/>
        </w:rPr>
      </w:r>
    </w:p>
    <w:p>
      <w:pPr>
        <w:pStyle w:val="Normal"/>
        <w:ind w:left="1418" w:right="1417" w:hanging="0"/>
        <w:jc w:val="both"/>
        <w:rPr>
          <w:rFonts w:ascii="Arial" w:hAnsi="Arial" w:cs="Arial"/>
          <w:sz w:val="22"/>
          <w:szCs w:val="22"/>
        </w:rPr>
      </w:pPr>
      <w:r>
        <w:rPr>
          <w:rFonts w:cs="Arial" w:ascii="Arial" w:hAnsi="Arial"/>
          <w:sz w:val="22"/>
          <w:szCs w:val="22"/>
        </w:rPr>
      </w:r>
    </w:p>
    <w:p>
      <w:pPr>
        <w:pStyle w:val="Normal"/>
        <w:ind w:left="1418" w:right="1417" w:hanging="0"/>
        <w:jc w:val="center"/>
        <w:rPr>
          <w:rFonts w:ascii="Arial" w:hAnsi="Arial" w:cs="Arial"/>
          <w:sz w:val="22"/>
          <w:szCs w:val="22"/>
        </w:rPr>
      </w:pPr>
      <w:r>
        <w:rPr>
          <w:rFonts w:cs="Arial" w:ascii="Arial" w:hAnsi="Arial"/>
          <w:sz w:val="22"/>
          <w:szCs w:val="22"/>
        </w:rPr>
        <w:t>Nadir Carlos Rodrigues</w:t>
      </w:r>
    </w:p>
    <w:p>
      <w:pPr>
        <w:pStyle w:val="Normal"/>
        <w:ind w:left="1418" w:right="1417" w:hanging="0"/>
        <w:jc w:val="center"/>
        <w:rPr>
          <w:rFonts w:ascii="Arial" w:hAnsi="Arial" w:cs="Arial"/>
          <w:sz w:val="22"/>
          <w:szCs w:val="22"/>
        </w:rPr>
      </w:pPr>
      <w:r>
        <w:rPr>
          <w:rFonts w:cs="Arial" w:ascii="Arial" w:hAnsi="Arial"/>
          <w:sz w:val="22"/>
          <w:szCs w:val="22"/>
        </w:rPr>
        <w:t>Prefeito Municipal</w:t>
      </w:r>
    </w:p>
    <w:p>
      <w:pPr>
        <w:pStyle w:val="Normal"/>
        <w:jc w:val="center"/>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widowControl w:val="false"/>
        <w:jc w:val="center"/>
        <w:rPr>
          <w:rFonts w:ascii="Arial" w:hAnsi="Arial" w:eastAsia="Times New Roman" w:cs="Arial"/>
          <w:b/>
          <w:b/>
          <w:bCs/>
          <w:sz w:val="22"/>
          <w:szCs w:val="22"/>
        </w:rPr>
      </w:pPr>
      <w:r>
        <w:rPr>
          <w:rFonts w:eastAsia="Times New Roman" w:cs="Arial" w:ascii="Arial" w:hAnsi="Arial"/>
          <w:b/>
          <w:bCs/>
          <w:sz w:val="22"/>
          <w:szCs w:val="22"/>
        </w:rPr>
      </w:r>
      <w:r>
        <w:br w:type="page"/>
      </w:r>
    </w:p>
    <w:p>
      <w:pPr>
        <w:pStyle w:val="Normal"/>
        <w:widowControl w:val="false"/>
        <w:jc w:val="center"/>
        <w:rPr>
          <w:rFonts w:ascii="Arial" w:hAnsi="Arial" w:eastAsia="Times New Roman" w:cs="Arial"/>
          <w:b/>
          <w:b/>
          <w:bCs/>
          <w:sz w:val="22"/>
          <w:szCs w:val="22"/>
        </w:rPr>
      </w:pPr>
      <w:r>
        <w:rPr>
          <w:rFonts w:eastAsia="Times New Roman" w:cs="Arial" w:ascii="Arial" w:hAnsi="Arial"/>
          <w:b/>
          <w:bCs/>
          <w:sz w:val="22"/>
          <w:szCs w:val="22"/>
        </w:rPr>
      </w:r>
    </w:p>
    <w:p>
      <w:pPr>
        <w:pStyle w:val="Normal"/>
        <w:widowControl w:val="false"/>
        <w:jc w:val="center"/>
        <w:rPr>
          <w:rFonts w:ascii="Arial" w:hAnsi="Arial" w:eastAsia="Times New Roman" w:cs="Arial"/>
          <w:b/>
          <w:b/>
          <w:bCs/>
          <w:sz w:val="22"/>
          <w:szCs w:val="22"/>
        </w:rPr>
      </w:pPr>
      <w:r>
        <w:rPr>
          <w:rFonts w:eastAsia="Times New Roman" w:cs="Arial" w:ascii="Arial" w:hAnsi="Arial"/>
          <w:b/>
          <w:bCs/>
          <w:sz w:val="22"/>
          <w:szCs w:val="22"/>
        </w:rPr>
      </w:r>
    </w:p>
    <w:p>
      <w:pPr>
        <w:pStyle w:val="Normal"/>
        <w:widowControl w:val="false"/>
        <w:jc w:val="center"/>
        <w:rPr>
          <w:rFonts w:ascii="Arial" w:hAnsi="Arial" w:eastAsia="Times New Roman" w:cs="Arial"/>
          <w:b/>
          <w:b/>
          <w:bCs/>
          <w:sz w:val="22"/>
          <w:szCs w:val="22"/>
        </w:rPr>
      </w:pPr>
      <w:r>
        <w:rPr>
          <w:rFonts w:eastAsia="Times New Roman" w:cs="Arial" w:ascii="Arial" w:hAnsi="Arial"/>
          <w:b/>
          <w:bCs/>
          <w:sz w:val="22"/>
          <w:szCs w:val="22"/>
        </w:rPr>
        <w:t>EDITAL DE LICITAÇÃO -</w:t>
      </w:r>
    </w:p>
    <w:p>
      <w:pPr>
        <w:pStyle w:val="Normal"/>
        <w:widowControl w:val="false"/>
        <w:jc w:val="center"/>
        <w:rPr>
          <w:rFonts w:ascii="Arial" w:hAnsi="Arial"/>
          <w:sz w:val="22"/>
          <w:szCs w:val="22"/>
        </w:rPr>
      </w:pPr>
      <w:r>
        <w:rPr>
          <w:rFonts w:eastAsia="Times New Roman" w:cs="Arial" w:ascii="Arial" w:hAnsi="Arial"/>
          <w:b/>
          <w:bCs/>
          <w:sz w:val="22"/>
          <w:szCs w:val="22"/>
        </w:rPr>
        <w:t>PREGÃO ELETRÔNICO N° 11/2017</w:t>
      </w:r>
    </w:p>
    <w:p>
      <w:pPr>
        <w:pStyle w:val="Normal"/>
        <w:widowControl w:val="false"/>
        <w:jc w:val="center"/>
        <w:rPr>
          <w:rFonts w:ascii="Arial" w:hAnsi="Arial"/>
          <w:sz w:val="22"/>
          <w:szCs w:val="22"/>
        </w:rPr>
      </w:pPr>
      <w:r>
        <w:rPr>
          <w:rFonts w:eastAsia="Times New Roman" w:cs="Arial" w:ascii="Arial" w:hAnsi="Arial"/>
          <w:b/>
          <w:bCs/>
          <w:sz w:val="22"/>
          <w:szCs w:val="22"/>
        </w:rPr>
        <w:t xml:space="preserve">Processo Licitatório nº 42/2017 </w:t>
      </w:r>
    </w:p>
    <w:p>
      <w:pPr>
        <w:pStyle w:val="Normal"/>
        <w:widowControl w:val="false"/>
        <w:jc w:val="both"/>
        <w:rPr>
          <w:rFonts w:ascii="Arial" w:hAnsi="Arial" w:eastAsia="Times New Roman" w:cs="Arial"/>
          <w:bCs/>
          <w:sz w:val="22"/>
          <w:szCs w:val="22"/>
        </w:rPr>
      </w:pPr>
      <w:r>
        <w:rPr>
          <w:rFonts w:eastAsia="Times New Roman" w:cs="Arial" w:ascii="Arial" w:hAnsi="Arial"/>
          <w:bCs/>
          <w:sz w:val="22"/>
          <w:szCs w:val="22"/>
        </w:rPr>
      </w:r>
    </w:p>
    <w:p>
      <w:pPr>
        <w:pStyle w:val="Normal"/>
        <w:widowControl w:val="false"/>
        <w:jc w:val="both"/>
        <w:rPr>
          <w:rFonts w:ascii="Arial" w:hAnsi="Arial" w:eastAsia="Times New Roman" w:cs="Arial"/>
          <w:bCs/>
          <w:sz w:val="22"/>
          <w:szCs w:val="22"/>
        </w:rPr>
      </w:pPr>
      <w:r>
        <w:rPr>
          <w:rFonts w:eastAsia="Times New Roman" w:cs="Arial" w:ascii="Arial" w:hAnsi="Arial"/>
          <w:bCs/>
          <w:sz w:val="22"/>
          <w:szCs w:val="22"/>
        </w:rPr>
      </w:r>
    </w:p>
    <w:p>
      <w:pPr>
        <w:pStyle w:val="Normal"/>
        <w:widowControl w:val="false"/>
        <w:jc w:val="both"/>
        <w:rPr>
          <w:rFonts w:ascii="Arial" w:hAnsi="Arial" w:eastAsia="Times New Roman" w:cs="Arial"/>
          <w:bCs/>
          <w:sz w:val="22"/>
          <w:szCs w:val="22"/>
        </w:rPr>
      </w:pPr>
      <w:r>
        <w:rPr>
          <w:rFonts w:eastAsia="Times New Roman" w:cs="Arial" w:ascii="Arial" w:hAnsi="Arial"/>
          <w:bCs/>
          <w:sz w:val="22"/>
          <w:szCs w:val="22"/>
        </w:rPr>
        <w:t xml:space="preserve">O município de Paulo Lopes torna público para conhecimento dos interessados que realizará </w:t>
      </w:r>
      <w:r>
        <w:rPr>
          <w:rFonts w:eastAsia="Times New Roman" w:cs="Arial" w:ascii="Arial" w:hAnsi="Arial"/>
          <w:b/>
          <w:sz w:val="22"/>
          <w:szCs w:val="22"/>
        </w:rPr>
        <w:t>LICITAÇÃO</w:t>
      </w:r>
      <w:r>
        <w:rPr>
          <w:rFonts w:eastAsia="Times New Roman" w:cs="Arial" w:ascii="Arial" w:hAnsi="Arial"/>
          <w:bCs/>
          <w:sz w:val="22"/>
          <w:szCs w:val="22"/>
        </w:rPr>
        <w:t xml:space="preserve"> na modalidade </w:t>
      </w:r>
      <w:r>
        <w:rPr>
          <w:rFonts w:eastAsia="Times New Roman" w:cs="Arial" w:ascii="Arial" w:hAnsi="Arial"/>
          <w:b/>
          <w:sz w:val="22"/>
          <w:szCs w:val="22"/>
        </w:rPr>
        <w:t xml:space="preserve">PREGÃO ELETRÔNICO </w:t>
      </w:r>
      <w:r>
        <w:rPr>
          <w:rFonts w:eastAsia="Times New Roman" w:cs="Arial" w:ascii="Arial" w:hAnsi="Arial"/>
          <w:sz w:val="22"/>
          <w:szCs w:val="22"/>
        </w:rPr>
        <w:t xml:space="preserve">do tipo </w:t>
      </w:r>
      <w:r>
        <w:rPr>
          <w:rFonts w:eastAsia="Times New Roman" w:cs="Arial" w:ascii="Arial" w:hAnsi="Arial"/>
          <w:b/>
          <w:caps/>
          <w:sz w:val="22"/>
          <w:szCs w:val="22"/>
        </w:rPr>
        <w:t>menor preço POR ITEM</w:t>
      </w:r>
      <w:r>
        <w:rPr>
          <w:rFonts w:eastAsia="Times New Roman" w:cs="Arial" w:ascii="Arial" w:hAnsi="Arial"/>
          <w:bCs/>
          <w:sz w:val="22"/>
          <w:szCs w:val="22"/>
        </w:rPr>
        <w:t xml:space="preserve">, através de </w:t>
      </w:r>
      <w:r>
        <w:rPr>
          <w:rFonts w:eastAsia="Times New Roman" w:cs="Arial" w:ascii="Arial" w:hAnsi="Arial"/>
          <w:b/>
          <w:bCs/>
          <w:sz w:val="22"/>
          <w:szCs w:val="22"/>
        </w:rPr>
        <w:t>sistema de registro de preços</w:t>
      </w:r>
      <w:r>
        <w:rPr>
          <w:rFonts w:eastAsia="Times New Roman" w:cs="Arial" w:ascii="Arial" w:hAnsi="Arial"/>
          <w:bCs/>
          <w:sz w:val="22"/>
          <w:szCs w:val="22"/>
        </w:rPr>
        <w:t>, pretendendo a aquisição do objeto definido no item 2 deste instrumento convocatório</w:t>
      </w:r>
      <w:r>
        <w:rPr>
          <w:rFonts w:eastAsia="Times New Roman" w:cs="Arial" w:ascii="Arial" w:hAnsi="Arial"/>
          <w:b/>
          <w:bCs/>
          <w:sz w:val="22"/>
          <w:szCs w:val="22"/>
        </w:rPr>
        <w:t xml:space="preserve">, </w:t>
      </w:r>
      <w:r>
        <w:rPr>
          <w:rFonts w:eastAsia="Times New Roman" w:cs="Arial" w:ascii="Arial" w:hAnsi="Arial"/>
          <w:bCs/>
          <w:sz w:val="22"/>
          <w:szCs w:val="22"/>
        </w:rPr>
        <w:t xml:space="preserve">processando-se essa licitação nos termos da Lei Federal n.º 10.520, de 17 de julho de 2002, Decreto Municipal nº 19/2008, de 03 de Junho de 2008 e do Decreto Municipal nº. 58, de 14 de novembro de 2013, com aplicação subsidiária da Lei Federal nº 8.666/93, bem como pelas regras estabelecidas neste instrumento convocatório. </w:t>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t>1. LOCAL, DATA E HORA</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pPr>
      <w:r>
        <w:rPr>
          <w:rFonts w:eastAsia="Times New Roman" w:cs="Arial" w:ascii="Arial" w:hAnsi="Arial"/>
          <w:color w:val="000000" w:themeColor="text1"/>
          <w:sz w:val="22"/>
          <w:szCs w:val="22"/>
        </w:rPr>
        <w:t xml:space="preserve">1.1. A sessão pública por meio de sistema eletrônico no sítio </w:t>
      </w:r>
      <w:hyperlink r:id="rId5">
        <w:r>
          <w:rPr>
            <w:rStyle w:val="LinkdaInternet"/>
            <w:rFonts w:cs="Arial" w:ascii="Arial" w:hAnsi="Arial"/>
            <w:color w:val="000000" w:themeColor="text1"/>
            <w:sz w:val="22"/>
            <w:szCs w:val="22"/>
          </w:rPr>
          <w:t>www.portaldecompraspublicas.com.br</w:t>
        </w:r>
      </w:hyperlink>
      <w:r>
        <w:rPr>
          <w:rStyle w:val="LinkdaInternet"/>
          <w:rFonts w:cs="Arial" w:ascii="Arial" w:hAnsi="Arial"/>
          <w:color w:val="000000" w:themeColor="text1"/>
          <w:sz w:val="22"/>
          <w:szCs w:val="22"/>
        </w:rPr>
        <w:t>,</w:t>
      </w:r>
      <w:r>
        <w:rPr>
          <w:rFonts w:eastAsia="Times New Roman" w:cs="Arial" w:ascii="Arial" w:hAnsi="Arial"/>
          <w:color w:val="000000" w:themeColor="text1"/>
          <w:sz w:val="22"/>
          <w:szCs w:val="22"/>
        </w:rPr>
        <w:t>para abertura das propostas dar-se-á:</w:t>
      </w:r>
    </w:p>
    <w:p>
      <w:pPr>
        <w:pStyle w:val="Normal"/>
        <w:widowControl w:val="false"/>
        <w:jc w:val="both"/>
        <w:rPr>
          <w:rFonts w:ascii="Arial" w:hAnsi="Arial" w:eastAsia="Times New Roman" w:cs="Arial"/>
          <w:color w:val="000000" w:themeColor="text1"/>
          <w:sz w:val="22"/>
          <w:szCs w:val="22"/>
        </w:rPr>
      </w:pPr>
      <w:r>
        <w:rPr>
          <w:rFonts w:eastAsia="Times New Roman" w:cs="Arial" w:ascii="Arial" w:hAnsi="Arial"/>
          <w:color w:val="000000" w:themeColor="text1"/>
          <w:sz w:val="22"/>
          <w:szCs w:val="22"/>
        </w:rPr>
      </w:r>
    </w:p>
    <w:p>
      <w:pPr>
        <w:pStyle w:val="Normal"/>
        <w:widowControl w:val="false"/>
        <w:jc w:val="both"/>
        <w:rPr/>
      </w:pPr>
      <w:r>
        <w:rPr>
          <w:rFonts w:eastAsia="Times New Roman" w:cs="Arial" w:ascii="Arial" w:hAnsi="Arial"/>
          <w:b/>
          <w:sz w:val="22"/>
          <w:szCs w:val="22"/>
        </w:rPr>
        <w:t xml:space="preserve">RECEBIMENTO DE PROPOSTAS: Até as 09h55min do dia 05/06/2017 </w:t>
      </w:r>
    </w:p>
    <w:p>
      <w:pPr>
        <w:pStyle w:val="Normal"/>
        <w:widowControl w:val="false"/>
        <w:jc w:val="both"/>
        <w:rPr/>
      </w:pPr>
      <w:r>
        <w:rPr>
          <w:rFonts w:eastAsia="Times New Roman" w:cs="Arial" w:ascii="Arial" w:hAnsi="Arial"/>
          <w:b/>
          <w:sz w:val="22"/>
          <w:szCs w:val="22"/>
        </w:rPr>
        <w:t>SESSÃO PÚBLICA: Às 10h10min do dia 05/06/2017</w:t>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 xml:space="preserve">* Horário de Brasília. </w:t>
      </w:r>
    </w:p>
    <w:p>
      <w:pPr>
        <w:pStyle w:val="Normal"/>
        <w:widowControl w:val="false"/>
        <w:jc w:val="both"/>
        <w:rPr>
          <w:rFonts w:ascii="Arial" w:hAnsi="Arial" w:eastAsia="Times New Roman" w:cs="Arial"/>
          <w:color w:val="000000"/>
          <w:sz w:val="22"/>
          <w:szCs w:val="22"/>
          <w:highlight w:val="yellow"/>
        </w:rPr>
      </w:pPr>
      <w:r>
        <w:rPr>
          <w:rFonts w:eastAsia="Times New Roman" w:cs="Arial" w:ascii="Arial" w:hAnsi="Arial"/>
          <w:color w:val="000000"/>
          <w:sz w:val="22"/>
          <w:szCs w:val="22"/>
          <w:highlight w:val="yellow"/>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t>2. OBJETO</w:t>
      </w:r>
    </w:p>
    <w:p>
      <w:pPr>
        <w:pStyle w:val="Normal"/>
        <w:widowControl w:val="false"/>
        <w:tabs>
          <w:tab w:val="left" w:pos="5550" w:leader="none"/>
        </w:tabs>
        <w:jc w:val="both"/>
        <w:rPr>
          <w:rFonts w:ascii="Arial" w:hAnsi="Arial" w:eastAsia="Times New Roman" w:cs="Arial"/>
          <w:color w:val="000000"/>
          <w:sz w:val="22"/>
          <w:szCs w:val="22"/>
        </w:rPr>
      </w:pPr>
      <w:r>
        <w:rPr>
          <w:rFonts w:eastAsia="Times New Roman" w:cs="Arial" w:ascii="Arial" w:hAnsi="Arial"/>
          <w:color w:val="000000"/>
          <w:sz w:val="22"/>
          <w:szCs w:val="22"/>
        </w:rPr>
        <w:tab/>
      </w:r>
    </w:p>
    <w:p>
      <w:pPr>
        <w:pStyle w:val="Normal"/>
        <w:widowControl w:val="false"/>
        <w:jc w:val="both"/>
        <w:rPr>
          <w:rFonts w:ascii="Arial" w:hAnsi="Arial"/>
          <w:sz w:val="22"/>
          <w:szCs w:val="22"/>
        </w:rPr>
      </w:pPr>
      <w:r>
        <w:rPr>
          <w:rFonts w:eastAsia="Times New Roman" w:cs="Arial" w:ascii="Arial" w:hAnsi="Arial"/>
          <w:color w:val="000000"/>
          <w:sz w:val="22"/>
          <w:szCs w:val="22"/>
        </w:rPr>
        <w:t xml:space="preserve">2.1. </w:t>
      </w:r>
      <w:r>
        <w:rPr>
          <w:rFonts w:cs="Arial" w:ascii="Arial" w:hAnsi="Arial"/>
          <w:sz w:val="22"/>
          <w:szCs w:val="22"/>
        </w:rPr>
        <w:t>Registro de preço,</w:t>
      </w:r>
      <w:r>
        <w:rPr>
          <w:rFonts w:eastAsia="Times New Roman" w:cs="Arial" w:ascii="Arial" w:hAnsi="Arial"/>
          <w:sz w:val="22"/>
          <w:szCs w:val="22"/>
        </w:rPr>
        <w:t xml:space="preserve"> pelo período </w:t>
      </w:r>
      <w:r>
        <w:rPr>
          <w:rFonts w:eastAsia="Times New Roman" w:cs="Arial" w:ascii="Arial" w:hAnsi="Arial"/>
          <w:color w:val="0D0D0D" w:themeColor="text1" w:themeTint="f2"/>
          <w:sz w:val="22"/>
          <w:szCs w:val="22"/>
        </w:rPr>
        <w:t>de 12</w:t>
      </w:r>
      <w:r>
        <w:rPr>
          <w:rFonts w:eastAsia="Times New Roman" w:cs="Arial" w:ascii="Arial" w:hAnsi="Arial"/>
          <w:sz w:val="22"/>
          <w:szCs w:val="22"/>
        </w:rPr>
        <w:t xml:space="preserve">(doze) meses para </w:t>
      </w:r>
      <w:r>
        <w:rPr>
          <w:rFonts w:eastAsia="Times New Roman" w:cs="Arial" w:ascii="Arial" w:hAnsi="Arial"/>
          <w:bCs/>
          <w:sz w:val="22"/>
          <w:szCs w:val="22"/>
        </w:rPr>
        <w:t>aquisição de Materiais Pedagógicos e Esportivos para atender as Escolas, CEIs e secretaria de Esportes Municipal.</w:t>
      </w:r>
      <w:r>
        <w:rPr>
          <w:rFonts w:eastAsia="Times New Roman" w:cs="Arial" w:ascii="Arial" w:hAnsi="Arial"/>
          <w:sz w:val="22"/>
          <w:szCs w:val="22"/>
        </w:rPr>
        <w:t xml:space="preserve"> conforme especificação constante no anexo I – Termo de Referência. </w:t>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color w:val="000000"/>
          <w:sz w:val="22"/>
          <w:szCs w:val="22"/>
        </w:rPr>
        <w:t>3. PARTICIPAÇÃO</w:t>
      </w:r>
    </w:p>
    <w:p>
      <w:pPr>
        <w:pStyle w:val="Normal"/>
        <w:widowControl w:val="false"/>
        <w:jc w:val="both"/>
        <w:rPr>
          <w:rFonts w:ascii="Arial" w:hAnsi="Arial"/>
          <w:sz w:val="22"/>
          <w:szCs w:val="22"/>
        </w:rPr>
      </w:pPr>
      <w:r>
        <w:rPr>
          <w:rFonts w:ascii="Arial" w:hAnsi="Arial"/>
          <w:sz w:val="22"/>
          <w:szCs w:val="22"/>
        </w:rPr>
      </w:r>
    </w:p>
    <w:p>
      <w:pPr>
        <w:pStyle w:val="Normal"/>
        <w:widowControl w:val="false"/>
        <w:jc w:val="both"/>
        <w:rPr>
          <w:rFonts w:ascii="Arial" w:hAnsi="Arial"/>
          <w:sz w:val="22"/>
          <w:szCs w:val="22"/>
        </w:rPr>
      </w:pPr>
      <w:r>
        <w:rPr>
          <w:rFonts w:eastAsia="Times New Roman" w:cs="Arial" w:ascii="Arial" w:hAnsi="Arial"/>
          <w:sz w:val="22"/>
          <w:szCs w:val="22"/>
        </w:rPr>
        <w:t xml:space="preserve">3.1. Poderão participar desta licitação as empresas que: </w:t>
      </w:r>
    </w:p>
    <w:p>
      <w:pPr>
        <w:pStyle w:val="Cabealho"/>
        <w:jc w:val="both"/>
        <w:rPr>
          <w:rFonts w:ascii="Arial" w:hAnsi="Arial" w:cs="Arial"/>
          <w:sz w:val="22"/>
          <w:szCs w:val="22"/>
        </w:rPr>
      </w:pPr>
      <w:r>
        <w:rPr>
          <w:rFonts w:cs="Arial" w:ascii="Arial" w:hAnsi="Arial"/>
          <w:sz w:val="22"/>
          <w:szCs w:val="22"/>
        </w:rPr>
      </w:r>
    </w:p>
    <w:p>
      <w:pPr>
        <w:pStyle w:val="Cabealho"/>
        <w:jc w:val="both"/>
        <w:rPr/>
      </w:pPr>
      <w:r>
        <w:rPr>
          <w:rFonts w:cs="Arial" w:ascii="Arial" w:hAnsi="Arial"/>
          <w:sz w:val="22"/>
          <w:szCs w:val="22"/>
        </w:rPr>
        <w:t>3.1.1. Cujo objeto social seja pertinente e compatível com o objeto desta licitação e estejam credenciadas na Confederação Nacional dos Municípios, a qual atuará como órgão provedor do sistema eletrônico “</w:t>
      </w:r>
      <w:hyperlink r:id="rId6">
        <w:r>
          <w:rPr>
            <w:rStyle w:val="LinkdaInternet"/>
            <w:rFonts w:cs="Arial" w:ascii="Arial" w:hAnsi="Arial"/>
            <w:sz w:val="22"/>
            <w:szCs w:val="22"/>
          </w:rPr>
          <w:t>www.portaldecompraspublicas.com.br</w:t>
        </w:r>
      </w:hyperlink>
      <w:r>
        <w:rPr>
          <w:rFonts w:cs="Arial" w:ascii="Arial" w:hAnsi="Arial"/>
          <w:sz w:val="22"/>
          <w:szCs w:val="22"/>
        </w:rPr>
        <w:t>”.</w:t>
      </w:r>
    </w:p>
    <w:p>
      <w:pPr>
        <w:pStyle w:val="Cabealho"/>
        <w:jc w:val="both"/>
        <w:rPr>
          <w:rFonts w:ascii="Arial" w:hAnsi="Arial" w:cs="Arial"/>
          <w:sz w:val="22"/>
          <w:szCs w:val="22"/>
        </w:rPr>
      </w:pPr>
      <w:r>
        <w:rPr>
          <w:rFonts w:cs="Arial" w:ascii="Arial" w:hAnsi="Arial"/>
          <w:sz w:val="22"/>
          <w:szCs w:val="22"/>
        </w:rPr>
      </w:r>
    </w:p>
    <w:p>
      <w:pPr>
        <w:pStyle w:val="Cabealho"/>
        <w:jc w:val="both"/>
        <w:rPr>
          <w:rFonts w:ascii="Arial" w:hAnsi="Arial" w:cs="Arial"/>
          <w:sz w:val="22"/>
          <w:szCs w:val="22"/>
        </w:rPr>
      </w:pPr>
      <w:r>
        <w:rPr>
          <w:rFonts w:cs="Arial" w:ascii="Arial" w:hAnsi="Arial"/>
          <w:sz w:val="22"/>
          <w:szCs w:val="22"/>
        </w:rPr>
        <w:t>3.1.2. Declararem, em campo próprio do sistema eletrônico, que cumprem plenamente os requisitos de habilitação e que suas propostas estão em conformidade com as exigências do instrumento convocatório. É vedada, em qualquer hipótese, a identificação da licitante.</w:t>
      </w:r>
    </w:p>
    <w:p>
      <w:pPr>
        <w:pStyle w:val="Cabealho"/>
        <w:jc w:val="both"/>
        <w:rPr>
          <w:rFonts w:ascii="Arial" w:hAnsi="Arial" w:cs="Arial"/>
          <w:color w:val="000000"/>
          <w:sz w:val="22"/>
          <w:szCs w:val="22"/>
        </w:rPr>
      </w:pPr>
      <w:r>
        <w:rPr>
          <w:rFonts w:cs="Arial" w:ascii="Arial" w:hAnsi="Arial"/>
          <w:color w:val="000000"/>
          <w:sz w:val="22"/>
          <w:szCs w:val="22"/>
        </w:rPr>
      </w:r>
    </w:p>
    <w:p>
      <w:pPr>
        <w:pStyle w:val="Cabealho"/>
        <w:jc w:val="both"/>
        <w:rPr>
          <w:rFonts w:ascii="Arial" w:hAnsi="Arial" w:cs="Arial"/>
          <w:sz w:val="22"/>
          <w:szCs w:val="22"/>
        </w:rPr>
      </w:pPr>
      <w:r>
        <w:rPr>
          <w:rFonts w:cs="Arial" w:ascii="Arial" w:hAnsi="Arial"/>
          <w:color w:val="000000"/>
          <w:sz w:val="22"/>
          <w:szCs w:val="22"/>
        </w:rPr>
        <w:t xml:space="preserve">3.1.2.1. </w:t>
      </w:r>
      <w:r>
        <w:rPr>
          <w:rFonts w:cs="Arial" w:ascii="Arial" w:hAnsi="Arial"/>
          <w:sz w:val="22"/>
          <w:szCs w:val="22"/>
        </w:rPr>
        <w:t>A existência de restrição relativa à regularidade fiscal não impede que a declaração de que trata este subitem seja firmada por microempresa ou empresa de pequeno porte, aplicando-se, nesta hipótese, na fase de habilitação, o disposto na LC123/205 para regularização da habilitação fiscal.</w:t>
      </w:r>
    </w:p>
    <w:p>
      <w:pPr>
        <w:pStyle w:val="Cabealho"/>
        <w:jc w:val="both"/>
        <w:rPr>
          <w:rFonts w:ascii="Arial" w:hAnsi="Arial" w:cs="Arial"/>
          <w:sz w:val="22"/>
          <w:szCs w:val="22"/>
        </w:rPr>
      </w:pPr>
      <w:r>
        <w:rPr>
          <w:rFonts w:cs="Arial" w:ascii="Arial" w:hAnsi="Arial"/>
          <w:sz w:val="22"/>
          <w:szCs w:val="22"/>
        </w:rPr>
      </w:r>
    </w:p>
    <w:p>
      <w:pPr>
        <w:pStyle w:val="Cabealho"/>
        <w:jc w:val="both"/>
        <w:rPr>
          <w:rFonts w:ascii="Arial" w:hAnsi="Arial"/>
          <w:sz w:val="22"/>
          <w:szCs w:val="22"/>
        </w:rPr>
      </w:pPr>
      <w:r>
        <w:rPr>
          <w:rFonts w:cs="Arial" w:ascii="Arial" w:hAnsi="Arial"/>
          <w:sz w:val="22"/>
          <w:szCs w:val="22"/>
        </w:rPr>
        <w:t>3.1.2.2. A declaração falsa relativa ao cumprimento dos requisitos de habilitação sujeitará a licitante às sanções previstas no art. 7º da Lei nº 10.520/2002 e no art. 28 do Decreto nº 5.450/2005, ressalvado o disposto no subitem 3.1.2.1.</w:t>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t>4. REPRESENTAÇÃO E CREDENCIAMENTO</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pPr>
      <w:r>
        <w:rPr>
          <w:rFonts w:eastAsia="Times New Roman" w:cs="Arial" w:ascii="Arial" w:hAnsi="Arial"/>
          <w:color w:val="000000"/>
          <w:sz w:val="22"/>
          <w:szCs w:val="22"/>
        </w:rPr>
        <w:t xml:space="preserve">4.1. Para participar do pregão, o licitante deverá se credenciar no portal de compras eletrônicas </w:t>
      </w:r>
      <w:hyperlink r:id="rId7">
        <w:r>
          <w:rPr>
            <w:rStyle w:val="LinkdaInternet"/>
            <w:rFonts w:cs="Arial" w:ascii="Arial" w:hAnsi="Arial"/>
            <w:sz w:val="22"/>
            <w:szCs w:val="22"/>
          </w:rPr>
          <w:t>www.portaldecompraspublicas.com.br</w:t>
        </w:r>
      </w:hyperlink>
      <w:r>
        <w:rPr>
          <w:rFonts w:eastAsia="Times New Roman" w:cs="Arial" w:ascii="Arial" w:hAnsi="Arial"/>
          <w:color w:val="000000"/>
          <w:sz w:val="22"/>
          <w:szCs w:val="22"/>
        </w:rPr>
        <w:t>.</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4.2. O credenciamento dar-se-á pela atribuição de chave de identificação e de senha, pessoal e intransferível, para acesso ao sistema eletrônico.</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4.3. O uso da senha de acesso ao sistema eletrônico é de exclusiva responsabilidade da licitante, incluindo qualquer transação efetuada diretamente, ou por seu representante, não cabendo ao provedor do sistema ou ao município de Paulo Lopes, responsabilidade por eventuais danos decorrentes de uso indevido da senha, ainda que por terceiros.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4.4. O credenciamento junto ao provedor do sistema implica a responsabilidade legal da licitante ou seu representante legal e a presunção de sua capacidade técnica para realização das transações inerentes ao pregão eletrônico.</w:t>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t>5. ENVIO DAS PROPOSTAS DE PREÇOS</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5.1. Após a divulgação do edital no endereço eletrônico, as licitantes deverão, até a data e hora marcadas para recebimento das propostas, encaminhar a proposta, exclusivamente por meio do sistema eletrônico, quando, então, encerrar-se-á, automaticamente, a fase de recebimento de propostas.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5.1.1. A proposta comercial deverá ser apresentada na forma e requisitos indicados nos subitens a seguir: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a) conter, em campo próprio do sistema, o preço total por lote, sendo que: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a.1)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b) conter, em campo próprio destinado à descrição detalhada do objeto ofertado, a especificação complementar do objeto cotado;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c) conter a marca do produto/serviço cotado;</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5.1.2. A validade da proposta deverá ser de, no mínimo, 60 (sessenta) dias, a contar da data da sessão de abertura desta licitação.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5.2. Até a abertura da sessão, as licitantes poderão retirar ou substituir a proposta anteriormente apresentada.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FF0000"/>
          <w:sz w:val="22"/>
          <w:szCs w:val="22"/>
        </w:rPr>
      </w:pPr>
      <w:r>
        <w:rPr>
          <w:rFonts w:eastAsia="Times New Roman" w:cs="Arial" w:ascii="Arial" w:hAnsi="Arial"/>
          <w:color w:val="000000"/>
          <w:sz w:val="22"/>
          <w:szCs w:val="22"/>
        </w:rPr>
        <w:t>5.3. A licitante será responsável por todas as transações que forem efetuadas em seu nome no sistema eletrônico, assumindo como firmes e verdadeiras suas propostas, os lances inseridos durante a sessão pública, assim como as declarações de que trata o item “</w:t>
      </w:r>
      <w:r>
        <w:rPr>
          <w:rFonts w:eastAsia="Times New Roman" w:cs="Arial" w:ascii="Arial" w:hAnsi="Arial"/>
          <w:sz w:val="22"/>
          <w:szCs w:val="22"/>
        </w:rPr>
        <w:t>9.6.1.” e "9.6.2", deste edital.</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5.4. Incumbirá à licitante acompanhar as operações no sistema eletrônico durante o processo licitatório, responsabilizando-se pelo ônus decorrente da perda de negócios diante da inobservância de quaisquer mensagens emitidas pelo pregoeiro, pelo sistema, ou de sua desconexão.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 xml:space="preserve">5.5 Caso haja omissão, na proposta, dos prazos de sua validade e/ou de garantia, aplicar-se-ão os prazos estipulados neste edital. </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t>5.5.1. Em caso de omissão da marca e/ou modelo do produto ofertado, o pregoeiro aceitará as propostas e colherá, após a fase de lances, via chat, da empresa melhor classificada, a(s) informação(ões) referente(s) ao(s) dado(s) faltante(s).</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color w:val="000000"/>
          <w:sz w:val="22"/>
          <w:szCs w:val="22"/>
        </w:rPr>
        <w:t>5.5.1.1. Caso a empresa melhor classificada não responda, no prazo máximo fixado, a indagação do pregoeiro via chat, a sua proposta será considerada desclassificada.</w:t>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t>6. ABERTURA DAS PROPOSTAS/SESSÃO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xml:space="preserve">6.1. Encerrado o prazo de recebimento das propostas o pregoeiro, via sistema eletrônico, dará início à Sessão Pública, na data e horário previstos neste Edital, verificando a validade das propostas conforme exigências do edital. </w:t>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7. FORMULAÇÃO DE LANCES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xml:space="preserve">7.1. Classificadas as propostas, terá início a fase competitiva para recebimento de lances, no endereço eletrônico e no dia e horário informados no preâmbulo deste Edital, quando então as licitantes poderão encaminhar lances exclusivamente por meio do sistema eletrônico, </w:t>
      </w:r>
      <w:r>
        <w:rPr>
          <w:rFonts w:cs="Arial" w:ascii="Arial" w:hAnsi="Arial"/>
          <w:sz w:val="22"/>
          <w:szCs w:val="22"/>
        </w:rPr>
        <w:t xml:space="preserve">de valor correspondente ao </w:t>
      </w:r>
      <w:r>
        <w:rPr>
          <w:rFonts w:cs="Arial" w:ascii="Arial" w:hAnsi="Arial"/>
          <w:b/>
          <w:sz w:val="22"/>
          <w:szCs w:val="22"/>
        </w:rPr>
        <w:t>PREÇO DOS ITENS</w:t>
      </w:r>
      <w:r>
        <w:rPr>
          <w:rFonts w:cs="Arial" w:ascii="Arial" w:hAnsi="Arial"/>
          <w:sz w:val="22"/>
          <w:szCs w:val="22"/>
        </w:rPr>
        <w:t>.</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7.2. Não poderá haver desistência dos lances ofertados, sujeitando-se a licitante desistente às penalidades constantes neste Edital.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7.3. As licitantes poderão oferecer lances sucessivos, observado o horário fixado e as seguintes condições: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7.3.1. A licitante somente poderá oferecer lance inferior ao último por ele ofertado e registrado pelo sistema;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7.3.2. No caso de lances de mesmo preço, prevalecerá aquele que for recebido e registrado em primeiro lugar;</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xml:space="preserve">7.3.3. Os lances a serem ofertados devem corresponder ao </w:t>
      </w:r>
      <w:r>
        <w:rPr>
          <w:rFonts w:eastAsia="Times New Roman" w:cs="Arial" w:ascii="Arial" w:hAnsi="Arial"/>
          <w:b/>
          <w:sz w:val="22"/>
          <w:szCs w:val="22"/>
        </w:rPr>
        <w:t>PREÇO UNITÁRIO DO ITEM</w:t>
      </w:r>
      <w:r>
        <w:rPr>
          <w:rFonts w:eastAsia="Times New Roman" w:cs="Arial" w:ascii="Arial" w:hAnsi="Arial"/>
          <w:sz w:val="22"/>
          <w:szCs w:val="22"/>
        </w:rPr>
        <w:t xml:space="preserve">. </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7.4. Durante o transcurso da sessão pública, as licitantes serão informadas, em tempo real, do valor do menor lance registrado, vedada a identificação da detentora do lance.</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7.5. Na fase de lances, no caso de evidente equívoco de digitação pelo licitante, em que este equívoco der causa a preço incompatível ou lance manifestamente inexeqüível, o preço incompatível ou lance manifestamente inexeqüível poderá, motivadamente, ser excluído do sistema.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7.6. Ao término do horário para o Recebimento dos Lances, o Sistema eletrônico emitirá aviso, informando que o certame entrou em horário randômico, com duração de até 30 (trinta) minutos, aleatoriamente determinado pelo sistema, findo o qual será encerrada a recepção de lances.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7.6.1. O horário randômico tem por objetivo disponibilizar tempo extraordinário aos interessados para que possam registrar seu(s) último(s) lance(s).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7.6.2. Por isso, o intervalo do horário randômico poderá ser suficiente ou não para o registro de um ou mais lances, uma vez que o seu encerramento será efetuado de forma automática pelo sistema.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7.7. Após a apresentação da proposta e dos lances não caberá desistência, salvo se por motivo justo, decorrente de fato superveniente e aceito pelo Pregoeiro.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xml:space="preserve">7.8. Encerrada a etapa de lances, o sistema divulgará o nome da licitante cujo preço foi o menor. </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7.9. Caso o menor preço não seja apresentado por uma ME/EPP, observar-se-á o seguinte:</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7.9.1. Se houver proposta apresentada por ME/EPP de valor igual ou até 5% superior à melhor proposta, será oportunizado o exercício do direito de preferência à ME/EPP.</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7.9.1.1. O direito de preferência consiste na possibilidade de a licitante apresentar proposta de preço inferior à da empresa melhor classificada que não se enquadra como ME/EPP.</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7.9.2. O novo valor proposto pela ME/EPP deve ser apresentado no prazo máximo de 5 (cinco) minutos a contar da convocação emitida via sistema, sob pena de perda do direito de preferência.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7.9.4. Caso a ME/EPP não exerça o direito de preferência ou não atenda às exigências do edital serão convocadas as ME/EPP remanescentes, cujas propostas se enquadrem no limite de 5% (cinco por cento), obedecida a ordem de classificação, para o exercício do mesmo direito, e assim sucessivamente.</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7.10. Na hipótese de nenhuma ME/EPP exercer o direito de preferência ou não atender às exigências do edital, a empresa não enquadrada como ME/EPP que apresentou o menor preço permanece na posição de melhor classificada, iniciando-se com ela a fase de negociação.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7.11. O percentual de redução do preço proposto, decorrente dos lances, bem como do preço proposto pela ME/EPP quando do exercício do direito de preferência, deve incidir de forma linear sobre os preços unitários propostos na forma deste Edital.</w:t>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8. JULGAMENTO DAS PROPOSTAS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8.1. Após análise da proposta, o Pregoeiro divulgará a melhor proposta classificada a participar da etapa de lances para cada item, e as propostas desclassificadas se houverem.</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8.2. Na hipótese da proposta de menor valor desatender às exigências habilitatórias o Pregoeiro examinará a proposta subseqüente, verificando a sua aceitabilidade e procedendo na ordem de classificação, segundo o critério do menor preço e assim sucessivamente até a apuração de uma proposta que atenda ao edital.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8.3. Será desclassificada a proposta que:</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
    </w:p>
    <w:p>
      <w:pPr>
        <w:pStyle w:val="Normal"/>
        <w:widowControl w:val="false"/>
        <w:jc w:val="both"/>
        <w:rPr>
          <w:rFonts w:ascii="Arial" w:hAnsi="Arial" w:eastAsia="Times New Roman" w:cs="Arial"/>
          <w:sz w:val="22"/>
          <w:szCs w:val="22"/>
        </w:rPr>
      </w:pPr>
      <w:r>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8.3.1. Não atenda as especificações, os prazos e as condições definidos neste Edital;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8.3.2. Apresente preço ou vantagem baseados em outras propostas;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8.3.3. Apresente preço excessivo ou manifestamente inexeqüível;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8.3.4. Transcorrida a etapa de lances, será considerado excessivo o preço do último lance, ou do valor negociado com o pregoeiro, ou da proposta comercial da licitante no caso de não haver lances, que for composto por preço unitário superior ao máximo unitário admitido pela licitada, conforme a estimativa de preços constante do Anexo I – Termo de Referência.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8.3.5. Não será aceita pelo pregoeiro proposta de preço que contemple preço unitário excessivo aos preços unitários máximos estabelecidos pela administração.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9 - HABILITAÇÃO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9.1. Para fins de habilitação ao certame, as licitantes terão de satisfazer os requisitos relativos a:</w:t>
      </w:r>
    </w:p>
    <w:p>
      <w:pPr>
        <w:pStyle w:val="Normal"/>
        <w:widowControl w:val="false"/>
        <w:ind w:left="567" w:hanging="0"/>
        <w:jc w:val="both"/>
        <w:rPr>
          <w:rFonts w:ascii="Arial" w:hAnsi="Arial" w:eastAsia="Times New Roman" w:cs="Arial"/>
          <w:sz w:val="22"/>
          <w:szCs w:val="22"/>
        </w:rPr>
      </w:pPr>
      <w:r>
        <w:rPr>
          <w:rFonts w:eastAsia="Times New Roman" w:cs="Arial" w:ascii="Arial" w:hAnsi="Arial"/>
          <w:sz w:val="22"/>
          <w:szCs w:val="22"/>
        </w:rPr>
        <w:t>- habilitação jurídica;</w:t>
      </w:r>
    </w:p>
    <w:p>
      <w:pPr>
        <w:pStyle w:val="Normal"/>
        <w:widowControl w:val="false"/>
        <w:ind w:left="567" w:hanging="0"/>
        <w:jc w:val="both"/>
        <w:rPr>
          <w:rFonts w:ascii="Arial" w:hAnsi="Arial" w:eastAsia="Times New Roman" w:cs="Arial"/>
          <w:sz w:val="22"/>
          <w:szCs w:val="22"/>
        </w:rPr>
      </w:pPr>
      <w:r>
        <w:rPr>
          <w:rFonts w:eastAsia="Times New Roman" w:cs="Arial" w:ascii="Arial" w:hAnsi="Arial"/>
          <w:sz w:val="22"/>
          <w:szCs w:val="22"/>
        </w:rPr>
        <w:t>- qualificação técnica;</w:t>
      </w:r>
    </w:p>
    <w:p>
      <w:pPr>
        <w:pStyle w:val="Normal"/>
        <w:widowControl w:val="false"/>
        <w:ind w:left="567" w:hanging="0"/>
        <w:jc w:val="both"/>
        <w:rPr>
          <w:rFonts w:ascii="Arial" w:hAnsi="Arial" w:eastAsia="Times New Roman" w:cs="Arial"/>
          <w:sz w:val="22"/>
          <w:szCs w:val="22"/>
        </w:rPr>
      </w:pPr>
      <w:r>
        <w:rPr>
          <w:rFonts w:eastAsia="Times New Roman" w:cs="Arial" w:ascii="Arial" w:hAnsi="Arial"/>
          <w:sz w:val="22"/>
          <w:szCs w:val="22"/>
        </w:rPr>
        <w:t>- qualificação econômico-financeira;</w:t>
      </w:r>
    </w:p>
    <w:p>
      <w:pPr>
        <w:pStyle w:val="Normal"/>
        <w:widowControl w:val="false"/>
        <w:ind w:left="567" w:hanging="0"/>
        <w:jc w:val="both"/>
        <w:rPr>
          <w:rFonts w:ascii="Arial" w:hAnsi="Arial" w:eastAsia="Times New Roman" w:cs="Arial"/>
          <w:sz w:val="22"/>
          <w:szCs w:val="22"/>
        </w:rPr>
      </w:pPr>
      <w:r>
        <w:rPr>
          <w:rFonts w:eastAsia="Times New Roman" w:cs="Arial" w:ascii="Arial" w:hAnsi="Arial"/>
          <w:sz w:val="22"/>
          <w:szCs w:val="22"/>
        </w:rPr>
        <w:t>- regularidade fiscal e trabalhista;</w:t>
      </w:r>
    </w:p>
    <w:p>
      <w:pPr>
        <w:pStyle w:val="Normal"/>
        <w:widowControl w:val="false"/>
        <w:ind w:left="567" w:hanging="0"/>
        <w:jc w:val="both"/>
        <w:rPr>
          <w:rFonts w:ascii="Arial" w:hAnsi="Arial" w:eastAsia="Times New Roman" w:cs="Arial"/>
          <w:sz w:val="22"/>
          <w:szCs w:val="22"/>
        </w:rPr>
      </w:pPr>
      <w:r>
        <w:rPr>
          <w:rFonts w:eastAsia="Times New Roman" w:cs="Arial" w:ascii="Arial" w:hAnsi="Arial"/>
          <w:sz w:val="22"/>
          <w:szCs w:val="22"/>
        </w:rPr>
        <w:t>- cumprimento do disposto no inciso XXXIII do art. 7º da Constituição Federal;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xml:space="preserve">9.1.1. O Credenciamento da empresa no </w:t>
      </w:r>
      <w:r>
        <w:rPr>
          <w:rFonts w:eastAsia="Times New Roman" w:cs="Arial" w:ascii="Arial" w:hAnsi="Arial"/>
          <w:b/>
          <w:sz w:val="22"/>
          <w:szCs w:val="22"/>
        </w:rPr>
        <w:t>Cadastro de Fornecedores do Município de Paulo Lopes,</w:t>
      </w:r>
      <w:r>
        <w:rPr>
          <w:rFonts w:eastAsia="Times New Roman" w:cs="Arial" w:ascii="Arial" w:hAnsi="Arial"/>
          <w:sz w:val="22"/>
          <w:szCs w:val="22"/>
        </w:rPr>
        <w:t xml:space="preserve"> é válido para a comprovação dos requisitos da Habilitação Jurídica, Regularidade Fiscal e Trabalhista e Qualificação Econômico-financeira.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xml:space="preserve">9.1.2. Havendo algum documento vencido no </w:t>
      </w:r>
      <w:r>
        <w:rPr>
          <w:rFonts w:eastAsia="Times New Roman" w:cs="Arial" w:ascii="Arial" w:hAnsi="Arial"/>
          <w:b/>
          <w:sz w:val="22"/>
          <w:szCs w:val="22"/>
        </w:rPr>
        <w:t>CRC</w:t>
      </w:r>
      <w:r>
        <w:rPr>
          <w:rFonts w:eastAsia="Times New Roman" w:cs="Arial" w:ascii="Arial" w:hAnsi="Arial"/>
          <w:sz w:val="22"/>
          <w:szCs w:val="22"/>
        </w:rPr>
        <w:t>, este deverá ser apresentado pelo interessado na forma do item 9.7.</w:t>
      </w:r>
    </w:p>
    <w:p>
      <w:pPr>
        <w:pStyle w:val="Normal"/>
        <w:widowControl w:val="false"/>
        <w:jc w:val="both"/>
        <w:rPr>
          <w:rFonts w:ascii="Arial" w:hAnsi="Arial" w:eastAsia="Times New Roman" w:cs="Arial"/>
          <w:color w:val="FF0000"/>
          <w:sz w:val="22"/>
          <w:szCs w:val="22"/>
        </w:rPr>
      </w:pPr>
      <w:r>
        <w:rPr>
          <w:rFonts w:eastAsia="Times New Roman" w:cs="Arial" w:ascii="Arial" w:hAnsi="Arial"/>
          <w:color w:val="FF0000"/>
          <w:sz w:val="22"/>
          <w:szCs w:val="22"/>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9.1.3. Para fins de habilitação, a verificação pelo município de Paulo Lopes nos sítios oficiais de órgãos e entidades emissores de certidões constitui meio legal de prova.</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color w:val="FF0000"/>
          <w:sz w:val="22"/>
          <w:szCs w:val="22"/>
          <w:lang w:val="pt-PT"/>
        </w:rPr>
      </w:pPr>
      <w:r>
        <w:rPr>
          <w:rFonts w:eastAsia="Times New Roman" w:cs="Arial" w:ascii="Arial" w:hAnsi="Arial"/>
          <w:sz w:val="22"/>
          <w:szCs w:val="22"/>
          <w:lang w:val="pt-PT"/>
        </w:rPr>
        <w:t>9.1.4. As licitantes que se enquadram como ME/EPP, nos termos da LC 123/2006, deverão comprovar essa condição mediante apresentação de certidão expedida pela Junta Comercial de seu domicílio, conforme art. 8º da IN 103 do Departamento Nacional de Registro do Comércio, de 30/04/2007, certidão essa que deverá ser encaminhada ao Pregoeiro juntamente com os demais documentos, na forma do subitem 9.7.</w:t>
      </w:r>
    </w:p>
    <w:p>
      <w:pPr>
        <w:pStyle w:val="Normal"/>
        <w:widowControl w:val="false"/>
        <w:jc w:val="both"/>
        <w:rPr>
          <w:rFonts w:ascii="Arial" w:hAnsi="Arial" w:eastAsia="Times New Roman" w:cs="Arial"/>
          <w:color w:val="FF0000"/>
          <w:sz w:val="22"/>
          <w:szCs w:val="22"/>
          <w:lang w:val="pt-PT"/>
        </w:rPr>
      </w:pPr>
      <w:r>
        <w:rPr>
          <w:rFonts w:eastAsia="Times New Roman" w:cs="Arial" w:ascii="Arial" w:hAnsi="Arial"/>
          <w:color w:val="FF0000"/>
          <w:sz w:val="22"/>
          <w:szCs w:val="22"/>
          <w:lang w:val="pt-PT"/>
        </w:rPr>
      </w:r>
    </w:p>
    <w:p>
      <w:pPr>
        <w:pStyle w:val="Normal"/>
        <w:widowControl w:val="false"/>
        <w:jc w:val="both"/>
        <w:rPr>
          <w:rFonts w:ascii="Arial" w:hAnsi="Arial" w:eastAsia="Times New Roman" w:cs="Arial"/>
          <w:sz w:val="22"/>
          <w:szCs w:val="22"/>
          <w:highlight w:val="white"/>
        </w:rPr>
      </w:pPr>
      <w:r>
        <w:rPr>
          <w:rFonts w:eastAsia="Times New Roman" w:cs="Arial" w:ascii="Arial" w:hAnsi="Arial"/>
          <w:sz w:val="22"/>
          <w:szCs w:val="22"/>
          <w:shd w:fill="FFFFFF" w:val="clear"/>
        </w:rPr>
        <w:t>9.1.5. Para todos os efeitos legais, caso esteja enquadrada nas definições de ME/EPP, nos termos do art. 3º da LC 123/2006, e desde que não esteja inserida nas hipóteses do § 4º do mesmo artigo, a licitante deve selecionar a opção “SIM” na tela de cadastramento da proposta no sistema eletrônico, para usufruir dos benefícios previstos na referida LC 123/2006.</w:t>
      </w:r>
    </w:p>
    <w:p>
      <w:pPr>
        <w:pStyle w:val="Normal"/>
        <w:widowControl w:val="false"/>
        <w:ind w:left="1134" w:hanging="0"/>
        <w:jc w:val="both"/>
        <w:rPr>
          <w:rFonts w:ascii="Arial" w:hAnsi="Arial" w:eastAsia="Times New Roman" w:cs="Arial"/>
          <w:sz w:val="22"/>
          <w:szCs w:val="22"/>
          <w:shd w:fill="FFFFFF" w:val="clear"/>
        </w:rPr>
      </w:pPr>
      <w:r>
        <w:rPr>
          <w:rFonts w:eastAsia="Times New Roman" w:cs="Arial" w:ascii="Arial" w:hAnsi="Arial"/>
          <w:sz w:val="22"/>
          <w:szCs w:val="22"/>
          <w:shd w:fill="FFFFFF" w:val="clear"/>
        </w:rPr>
      </w:r>
    </w:p>
    <w:p>
      <w:pPr>
        <w:pStyle w:val="Normal"/>
        <w:widowControl w:val="false"/>
        <w:jc w:val="both"/>
        <w:rPr>
          <w:rFonts w:ascii="Arial" w:hAnsi="Arial" w:eastAsia="Times New Roman" w:cs="Arial"/>
          <w:sz w:val="22"/>
          <w:szCs w:val="22"/>
          <w:highlight w:val="white"/>
        </w:rPr>
      </w:pPr>
      <w:r>
        <w:rPr>
          <w:rFonts w:eastAsia="Times New Roman" w:cs="Arial" w:ascii="Arial" w:hAnsi="Arial"/>
          <w:sz w:val="22"/>
          <w:szCs w:val="22"/>
          <w:shd w:fill="FFFFFF" w:val="clear"/>
        </w:rPr>
        <w:t>9.1.6. O sistema somente identificará a licitante como ME/EPP caso ela faça a opção indicada no subitem “9.1.5.”</w:t>
      </w:r>
    </w:p>
    <w:p>
      <w:pPr>
        <w:pStyle w:val="Normal"/>
        <w:widowControl w:val="false"/>
        <w:ind w:left="1134" w:hanging="0"/>
        <w:jc w:val="both"/>
        <w:rPr>
          <w:rFonts w:ascii="Arial" w:hAnsi="Arial" w:eastAsia="Times New Roman" w:cs="Arial"/>
          <w:sz w:val="22"/>
          <w:szCs w:val="22"/>
          <w:shd w:fill="FFFFFF" w:val="clear"/>
        </w:rPr>
      </w:pPr>
      <w:r>
        <w:rPr>
          <w:rFonts w:eastAsia="Times New Roman" w:cs="Arial" w:ascii="Arial" w:hAnsi="Arial"/>
          <w:sz w:val="22"/>
          <w:szCs w:val="22"/>
          <w:shd w:fill="FFFFFF" w:val="clear"/>
        </w:rPr>
      </w:r>
    </w:p>
    <w:p>
      <w:pPr>
        <w:pStyle w:val="Normal"/>
        <w:widowControl w:val="false"/>
        <w:jc w:val="both"/>
        <w:rPr/>
      </w:pPr>
      <w:r>
        <w:rPr>
          <w:rFonts w:eastAsia="Times New Roman" w:cs="Arial" w:ascii="Arial" w:hAnsi="Arial"/>
          <w:sz w:val="22"/>
          <w:szCs w:val="22"/>
          <w:shd w:fill="FFFFFF" w:val="clear"/>
        </w:rPr>
        <w:t>9.1.7. Este é o ÚNICO momento em que o sistema oportuniza à licitante declarar sua condição de ME/EPP, requisito indispensável para que possa exercer o direito de preferência e de comprovação posterior da regularidade fiscal estabelecidos na LC nº</w:t>
      </w:r>
    </w:p>
    <w:p>
      <w:pPr>
        <w:pStyle w:val="Normal"/>
        <w:widowControl w:val="false"/>
        <w:jc w:val="both"/>
        <w:rPr>
          <w:rFonts w:ascii="Arial" w:hAnsi="Arial" w:eastAsia="Times New Roman" w:cs="Arial"/>
          <w:sz w:val="22"/>
          <w:szCs w:val="22"/>
          <w:highlight w:val="white"/>
        </w:rPr>
      </w:pPr>
      <w:r>
        <w:rPr/>
      </w:r>
    </w:p>
    <w:p>
      <w:pPr>
        <w:pStyle w:val="Normal"/>
        <w:widowControl w:val="false"/>
        <w:jc w:val="both"/>
        <w:rPr>
          <w:rFonts w:ascii="Arial" w:hAnsi="Arial" w:eastAsia="Times New Roman" w:cs="Arial"/>
          <w:sz w:val="22"/>
          <w:szCs w:val="22"/>
          <w:highlight w:val="white"/>
        </w:rPr>
      </w:pPr>
      <w:r>
        <w:rPr/>
      </w:r>
    </w:p>
    <w:p>
      <w:pPr>
        <w:pStyle w:val="Normal"/>
        <w:widowControl w:val="false"/>
        <w:jc w:val="both"/>
        <w:rPr>
          <w:rFonts w:ascii="Arial" w:hAnsi="Arial" w:eastAsia="Times New Roman" w:cs="Arial"/>
          <w:sz w:val="22"/>
          <w:szCs w:val="22"/>
          <w:highlight w:val="white"/>
        </w:rPr>
      </w:pPr>
      <w:r>
        <w:rPr>
          <w:rFonts w:eastAsia="Times New Roman" w:cs="Arial" w:ascii="Arial" w:hAnsi="Arial"/>
          <w:sz w:val="22"/>
          <w:szCs w:val="22"/>
          <w:shd w:fill="FFFFFF" w:val="clear"/>
        </w:rPr>
        <w:t>123/2006, conforme previsto neste edital.</w:t>
      </w:r>
    </w:p>
    <w:p>
      <w:pPr>
        <w:pStyle w:val="Normal"/>
        <w:widowControl w:val="false"/>
        <w:jc w:val="both"/>
        <w:rPr>
          <w:rFonts w:ascii="Arial" w:hAnsi="Arial" w:eastAsia="Times New Roman" w:cs="Arial"/>
          <w:sz w:val="22"/>
          <w:szCs w:val="22"/>
          <w:shd w:fill="FFFFFF" w:val="clear"/>
        </w:rPr>
      </w:pPr>
      <w:r>
        <w:rPr>
          <w:rFonts w:eastAsia="Times New Roman" w:cs="Arial" w:ascii="Arial" w:hAnsi="Arial"/>
          <w:sz w:val="22"/>
          <w:szCs w:val="22"/>
          <w:shd w:fill="FFFFFF" w:val="clear"/>
        </w:rPr>
      </w:r>
    </w:p>
    <w:p>
      <w:pPr>
        <w:pStyle w:val="Normal"/>
        <w:widowControl w:val="false"/>
        <w:jc w:val="both"/>
        <w:rPr>
          <w:rFonts w:ascii="Arial" w:hAnsi="Arial" w:eastAsia="Times New Roman" w:cs="Arial"/>
          <w:b/>
          <w:b/>
          <w:sz w:val="22"/>
          <w:szCs w:val="22"/>
          <w:lang w:val="pt-PT"/>
        </w:rPr>
      </w:pPr>
      <w:r>
        <w:rPr>
          <w:rFonts w:eastAsia="Times New Roman" w:cs="Arial" w:ascii="Arial" w:hAnsi="Arial"/>
          <w:b/>
          <w:sz w:val="22"/>
          <w:szCs w:val="22"/>
          <w:lang w:val="pt-PT"/>
        </w:rPr>
      </w:r>
    </w:p>
    <w:p>
      <w:pPr>
        <w:pStyle w:val="Normal"/>
        <w:widowControl w:val="false"/>
        <w:jc w:val="both"/>
        <w:rPr>
          <w:rFonts w:ascii="Arial" w:hAnsi="Arial" w:eastAsia="Times New Roman" w:cs="Arial"/>
          <w:b/>
          <w:b/>
          <w:sz w:val="22"/>
          <w:szCs w:val="22"/>
          <w:lang w:val="pt-PT"/>
        </w:rPr>
      </w:pPr>
      <w:r>
        <w:rPr>
          <w:rFonts w:eastAsia="Times New Roman" w:cs="Arial" w:ascii="Arial" w:hAnsi="Arial"/>
          <w:b/>
          <w:sz w:val="22"/>
          <w:szCs w:val="22"/>
          <w:lang w:val="pt-PT"/>
        </w:rPr>
        <w:t>9.2. A documentação relativa à habilitação jurídica consistirá em:</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 xml:space="preserve">9.2.1.  Contrato social na forma da lei com todas as suas alterações ou consolidado; </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b/>
          <w:b/>
          <w:sz w:val="22"/>
          <w:szCs w:val="22"/>
          <w:lang w:val="pt-PT"/>
        </w:rPr>
      </w:pPr>
      <w:r>
        <w:rPr>
          <w:rFonts w:eastAsia="Times New Roman" w:cs="Arial" w:ascii="Arial" w:hAnsi="Arial"/>
          <w:b/>
          <w:sz w:val="22"/>
          <w:szCs w:val="22"/>
          <w:lang w:val="pt-PT"/>
        </w:rPr>
        <w:t>9.3. A documentação relativa à regularidade fiscal e trabalhista consistirá em:</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9.3.1. Prova de inscrição no Cadastro Nacional de Pessoa Jurídica (</w:t>
      </w:r>
      <w:r>
        <w:rPr>
          <w:rFonts w:eastAsia="Times New Roman" w:cs="Arial" w:ascii="Arial" w:hAnsi="Arial"/>
          <w:b/>
          <w:sz w:val="22"/>
          <w:szCs w:val="22"/>
          <w:lang w:val="pt-PT"/>
        </w:rPr>
        <w:t>CNPJ</w:t>
      </w:r>
      <w:r>
        <w:rPr>
          <w:rFonts w:eastAsia="Times New Roman" w:cs="Arial" w:ascii="Arial" w:hAnsi="Arial"/>
          <w:sz w:val="22"/>
          <w:szCs w:val="22"/>
          <w:lang w:val="pt-PT"/>
        </w:rPr>
        <w:t>);</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 xml:space="preserve">9.3.2. Prova de regularidade para com a Fazenda </w:t>
      </w:r>
      <w:r>
        <w:rPr>
          <w:rFonts w:eastAsia="Times New Roman" w:cs="Arial" w:ascii="Arial" w:hAnsi="Arial"/>
          <w:b/>
          <w:sz w:val="22"/>
          <w:szCs w:val="22"/>
          <w:lang w:val="pt-PT"/>
        </w:rPr>
        <w:t xml:space="preserve">Federal </w:t>
      </w:r>
      <w:r>
        <w:rPr>
          <w:rFonts w:eastAsia="Times New Roman" w:cs="Arial" w:ascii="Arial" w:hAnsi="Arial"/>
          <w:sz w:val="22"/>
          <w:szCs w:val="22"/>
          <w:lang w:val="pt-PT"/>
        </w:rPr>
        <w:t xml:space="preserve">(Certidão Conjunta Negativa de Débitos relativos a Tributos Federais e à Dívida Ativa da União), </w:t>
      </w:r>
      <w:r>
        <w:rPr>
          <w:rFonts w:eastAsia="Times New Roman" w:cs="Arial" w:ascii="Arial" w:hAnsi="Arial"/>
          <w:b/>
          <w:sz w:val="22"/>
          <w:szCs w:val="22"/>
          <w:lang w:val="pt-PT"/>
        </w:rPr>
        <w:t>Estadual</w:t>
      </w:r>
      <w:r>
        <w:rPr>
          <w:rFonts w:eastAsia="Times New Roman" w:cs="Arial" w:ascii="Arial" w:hAnsi="Arial"/>
          <w:sz w:val="22"/>
          <w:szCs w:val="22"/>
          <w:lang w:val="pt-PT"/>
        </w:rPr>
        <w:t xml:space="preserve"> e </w:t>
      </w:r>
      <w:r>
        <w:rPr>
          <w:rFonts w:eastAsia="Times New Roman" w:cs="Arial" w:ascii="Arial" w:hAnsi="Arial"/>
          <w:b/>
          <w:sz w:val="22"/>
          <w:szCs w:val="22"/>
          <w:lang w:val="pt-PT"/>
        </w:rPr>
        <w:t>Municipal</w:t>
      </w:r>
      <w:r>
        <w:rPr>
          <w:rFonts w:eastAsia="Times New Roman" w:cs="Arial" w:ascii="Arial" w:hAnsi="Arial"/>
          <w:sz w:val="22"/>
          <w:szCs w:val="22"/>
          <w:lang w:val="pt-PT"/>
        </w:rPr>
        <w:t>, na forma da lei;</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9.3.3. Prova de regularidade relativa ao Fundo de Garantia por Tempo de Serviço (</w:t>
      </w:r>
      <w:r>
        <w:rPr>
          <w:rFonts w:eastAsia="Times New Roman" w:cs="Arial" w:ascii="Arial" w:hAnsi="Arial"/>
          <w:b/>
          <w:sz w:val="22"/>
          <w:szCs w:val="22"/>
          <w:lang w:val="pt-PT"/>
        </w:rPr>
        <w:t>FGTS</w:t>
      </w:r>
      <w:r>
        <w:rPr>
          <w:rFonts w:eastAsia="Times New Roman" w:cs="Arial" w:ascii="Arial" w:hAnsi="Arial"/>
          <w:sz w:val="22"/>
          <w:szCs w:val="22"/>
          <w:lang w:val="pt-PT"/>
        </w:rPr>
        <w:t>), demonstrando situação regular no cumprimento dos encargos sociais instituídos por lei.</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9.3.4. Prova de inexistência de débitos inadimplidos perante a Justiça do Trabalho, comprovada por Certidão Negativa de Débitos Trabalhistas ou Certidão Positiva de Débitos Trabalhistas com Efeito de Negativa(</w:t>
      </w:r>
      <w:r>
        <w:rPr>
          <w:rFonts w:eastAsia="Times New Roman" w:cs="Arial" w:ascii="Arial" w:hAnsi="Arial"/>
          <w:b/>
          <w:sz w:val="22"/>
          <w:szCs w:val="22"/>
          <w:lang w:val="pt-PT"/>
        </w:rPr>
        <w:t>CNDT</w:t>
      </w:r>
      <w:r>
        <w:rPr>
          <w:rFonts w:eastAsia="Times New Roman" w:cs="Arial" w:ascii="Arial" w:hAnsi="Arial"/>
          <w:sz w:val="22"/>
          <w:szCs w:val="22"/>
          <w:lang w:val="pt-PT"/>
        </w:rPr>
        <w:t>).</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9.3.5. A ME/EPP que se declarar como tal, nos termos do Art. 3º da LC nº 123/06 e seu § 4º, deverá apresentar os documentos relativos à regularidade fiscal ainda que contenham restrição.</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9.3.5.1. Na situação supra, será assegurado à ME/EPP declarada vencedora, o prazo de 05 (cinco) dias úteis, prorrogável por igual período, a pedido da interessada e a critério da licitada, para comprovar a sua regularidade fiscal;</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b/>
          <w:b/>
          <w:sz w:val="22"/>
          <w:szCs w:val="22"/>
          <w:lang w:val="pt-PT"/>
        </w:rPr>
      </w:pPr>
      <w:r>
        <w:rPr>
          <w:rFonts w:eastAsia="Times New Roman" w:cs="Arial" w:ascii="Arial" w:hAnsi="Arial"/>
          <w:b/>
          <w:sz w:val="22"/>
          <w:szCs w:val="22"/>
          <w:lang w:val="pt-PT"/>
        </w:rPr>
        <w:t>9.4. A documentação relativa à qualificação econômico-financeira consistirá em:</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9.4.1. Certidão negativa de falência ou recuperação judicial/extrajudicial expedida pelo distribuidor da sede da pessoa jurídica;</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b/>
          <w:b/>
          <w:sz w:val="22"/>
          <w:szCs w:val="22"/>
          <w:lang w:val="pt-PT"/>
        </w:rPr>
      </w:pPr>
      <w:r>
        <w:rPr>
          <w:rFonts w:eastAsia="Times New Roman" w:cs="Arial" w:ascii="Arial" w:hAnsi="Arial"/>
          <w:b/>
          <w:sz w:val="22"/>
          <w:szCs w:val="22"/>
          <w:lang w:val="pt-PT"/>
        </w:rPr>
        <w:t>9.5. A qualificação técnica será comprovada mediante a apresentação dos seguintes documentos:</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b/>
          <w:b/>
          <w:sz w:val="22"/>
          <w:szCs w:val="22"/>
          <w:lang w:val="pt-PT"/>
        </w:rPr>
      </w:pPr>
      <w:r>
        <w:rPr>
          <w:rFonts w:eastAsia="Times New Roman" w:cs="Arial" w:ascii="Arial" w:hAnsi="Arial"/>
          <w:sz w:val="22"/>
          <w:szCs w:val="22"/>
          <w:lang w:val="pt-PT"/>
        </w:rPr>
        <w:t>9.5.1. Não será exigido qualificação técnica na presente contratação;</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lang w:val="pt-PT"/>
        </w:rPr>
        <w:t>9.6.</w:t>
      </w:r>
      <w:r>
        <w:rPr>
          <w:rFonts w:eastAsia="Times New Roman" w:cs="Arial" w:ascii="Arial" w:hAnsi="Arial"/>
          <w:b/>
          <w:sz w:val="22"/>
          <w:szCs w:val="22"/>
        </w:rPr>
        <w:t xml:space="preserve"> Será exigido ainda dos licitantes: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pPr>
      <w:r>
        <w:rPr>
          <w:rFonts w:eastAsia="Times New Roman" w:cs="Arial" w:ascii="Arial" w:hAnsi="Arial"/>
          <w:sz w:val="22"/>
          <w:szCs w:val="22"/>
        </w:rPr>
        <w:t xml:space="preserve">9.6.1. Declaração atestando a inexistência de fato superveniente impeditivo que desabone sua participação em licitações públicas. O pregoeiro ainda fará consulta “on line” através do portal da transparência do governo federal </w:t>
      </w:r>
      <w:hyperlink r:id="rId8">
        <w:r>
          <w:rPr>
            <w:rStyle w:val="LinkdaInternet"/>
            <w:rFonts w:eastAsia="Times New Roman" w:cs="Arial" w:ascii="Arial" w:hAnsi="Arial"/>
            <w:sz w:val="22"/>
            <w:szCs w:val="22"/>
          </w:rPr>
          <w:t>http://www.portaltransparencia.gov.br/ceis/Consulta.seam</w:t>
        </w:r>
      </w:hyperlink>
      <w:r>
        <w:rPr>
          <w:rFonts w:eastAsia="Times New Roman" w:cs="Arial" w:ascii="Arial" w:hAnsi="Arial"/>
          <w:sz w:val="22"/>
          <w:szCs w:val="22"/>
        </w:rPr>
        <w:t xml:space="preserve"> quanto a inscrição do licitante no Cadastro Nacional de Empresas Inidôneas e Suspensas (CEIS).  </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9.6.2. Declaração de que cumpre o disposto no inciso XXXIII do art. 7° da Constituição da República Federativa do Brasil de 1988, conforme prescreve o inciso V do art. 27 da Lei nº 8666/1993, acrescido pela Lei nº 9.854/1999, nos termos do Decreto nº 4.358/2002;</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lang w:val="pt-PT"/>
        </w:rPr>
      </w:pPr>
      <w:r>
        <w:rPr/>
      </w:r>
    </w:p>
    <w:p>
      <w:pPr>
        <w:pStyle w:val="Normal"/>
        <w:widowControl w:val="false"/>
        <w:jc w:val="both"/>
        <w:rPr>
          <w:rFonts w:ascii="Arial" w:hAnsi="Arial" w:eastAsia="Times New Roman" w:cs="Arial"/>
          <w:sz w:val="22"/>
          <w:szCs w:val="22"/>
          <w:lang w:val="pt-PT"/>
        </w:rPr>
      </w:pPr>
      <w:r>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t>9.6.3. As declarações de que tratam os subitens “9.6.1.” e “9.6.2” deverão ser firmadas eletronicamente pela licitante quando do cadastramento de sua proposta.</w:t>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pPr>
      <w:r>
        <w:rPr>
          <w:rFonts w:eastAsia="Times New Roman" w:cs="Arial" w:ascii="Arial" w:hAnsi="Arial"/>
          <w:b/>
          <w:sz w:val="22"/>
          <w:szCs w:val="22"/>
          <w:lang w:val="pt-PT"/>
        </w:rPr>
        <w:t xml:space="preserve">9.7. Encerrada a etapa de lances, a documentação a seguir relacionada deverá ser encaminhada pelo e-mail </w:t>
      </w:r>
      <w:hyperlink r:id="rId9">
        <w:r>
          <w:rPr>
            <w:rStyle w:val="LinkdaInternet"/>
            <w:rFonts w:eastAsia="Times New Roman" w:cs="Arial" w:ascii="Arial" w:hAnsi="Arial"/>
            <w:b/>
            <w:sz w:val="22"/>
            <w:szCs w:val="22"/>
            <w:lang w:val="pt-PT"/>
          </w:rPr>
          <w:t>licitacoes@paulolopes.sc.gov.br</w:t>
        </w:r>
      </w:hyperlink>
      <w:r>
        <w:rPr>
          <w:rFonts w:eastAsia="Times New Roman" w:cs="Arial" w:ascii="Arial" w:hAnsi="Arial"/>
          <w:b/>
          <w:sz w:val="22"/>
          <w:szCs w:val="22"/>
          <w:lang w:val="pt-PT"/>
        </w:rPr>
        <w:t>, no prazo de até 03 (três) horas a contar da solicitação do Pregoeiro:</w:t>
      </w:r>
    </w:p>
    <w:p>
      <w:pPr>
        <w:pStyle w:val="Normal"/>
        <w:widowControl w:val="false"/>
        <w:jc w:val="both"/>
        <w:rPr>
          <w:rFonts w:ascii="Arial" w:hAnsi="Arial" w:eastAsia="Times New Roman" w:cs="Arial"/>
          <w:b/>
          <w:b/>
          <w:sz w:val="22"/>
          <w:szCs w:val="22"/>
          <w:lang w:val="pt-PT"/>
        </w:rPr>
      </w:pPr>
      <w:r>
        <w:rPr>
          <w:rFonts w:eastAsia="Times New Roman" w:cs="Arial" w:ascii="Arial" w:hAnsi="Arial"/>
          <w:b/>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numPr>
          <w:ilvl w:val="0"/>
          <w:numId w:val="4"/>
        </w:numPr>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t>Proposta Comercial (anexo III) ajustada ao último lance ofertado ou ao valor negociado;</w:t>
      </w:r>
    </w:p>
    <w:p>
      <w:pPr>
        <w:pStyle w:val="Normal"/>
        <w:widowControl w:val="false"/>
        <w:numPr>
          <w:ilvl w:val="0"/>
          <w:numId w:val="4"/>
        </w:numPr>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t>Certidão expedida pela Junta Comercial citada no subitem 9.1.4;</w:t>
      </w:r>
    </w:p>
    <w:p>
      <w:pPr>
        <w:pStyle w:val="Normal"/>
        <w:widowControl w:val="false"/>
        <w:numPr>
          <w:ilvl w:val="0"/>
          <w:numId w:val="4"/>
        </w:numPr>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t>Contrato Social;</w:t>
      </w:r>
    </w:p>
    <w:p>
      <w:pPr>
        <w:pStyle w:val="Normal"/>
        <w:widowControl w:val="false"/>
        <w:numPr>
          <w:ilvl w:val="0"/>
          <w:numId w:val="4"/>
        </w:numPr>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t>Prova de inscrição no Cadastro Nacional de Pessoa Jurídica (CNPJ);</w:t>
      </w:r>
    </w:p>
    <w:p>
      <w:pPr>
        <w:pStyle w:val="Normal"/>
        <w:widowControl w:val="false"/>
        <w:numPr>
          <w:ilvl w:val="0"/>
          <w:numId w:val="4"/>
        </w:numPr>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t>CND Federal, Estadual, Municipal;</w:t>
      </w:r>
    </w:p>
    <w:p>
      <w:pPr>
        <w:pStyle w:val="Normal"/>
        <w:widowControl w:val="false"/>
        <w:numPr>
          <w:ilvl w:val="0"/>
          <w:numId w:val="4"/>
        </w:numPr>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t>CND INSS;</w:t>
      </w:r>
    </w:p>
    <w:p>
      <w:pPr>
        <w:pStyle w:val="Normal"/>
        <w:widowControl w:val="false"/>
        <w:numPr>
          <w:ilvl w:val="0"/>
          <w:numId w:val="4"/>
        </w:numPr>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t>CRF FGTS;</w:t>
      </w:r>
    </w:p>
    <w:p>
      <w:pPr>
        <w:pStyle w:val="Normal"/>
        <w:widowControl w:val="false"/>
        <w:numPr>
          <w:ilvl w:val="0"/>
          <w:numId w:val="4"/>
        </w:numPr>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t>Certidão Negativa de Débitos Trabalhistas;</w:t>
      </w:r>
    </w:p>
    <w:p>
      <w:pPr>
        <w:pStyle w:val="Normal"/>
        <w:widowControl w:val="false"/>
        <w:numPr>
          <w:ilvl w:val="0"/>
          <w:numId w:val="4"/>
        </w:numPr>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t>Certidão negativa de falência ou recuperação judicial/extrajudicial;</w:t>
      </w:r>
    </w:p>
    <w:p>
      <w:pPr>
        <w:pStyle w:val="Normal"/>
        <w:widowControl w:val="false"/>
        <w:tabs>
          <w:tab w:val="left" w:pos="851" w:leader="none"/>
        </w:tabs>
        <w:ind w:left="567" w:hanging="0"/>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sz w:val="22"/>
          <w:szCs w:val="22"/>
          <w:lang w:val="pt-PT"/>
        </w:rPr>
      </w:pPr>
      <w:r>
        <w:rPr>
          <w:rFonts w:eastAsia="Times New Roman" w:cs="Arial" w:ascii="Arial" w:hAnsi="Arial"/>
          <w:sz w:val="22"/>
          <w:szCs w:val="22"/>
          <w:lang w:val="pt-PT"/>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lang w:val="pt-PT"/>
        </w:rPr>
        <w:t>9.8. Os originais dos documentos exigidos neste edital e encaminhados de acordo com o item 9.7, tudo devidamente preenchido e assinado por quem de direito, deverão ser entregues ao Pregoeiro, no endereço da licitada na Rua José Pereira da Silva, 130, Centro- Paulo Lopes – SC CEP 88490-000, no prazo de até 03 (três) dias úteis a contar da solicitação do pregoeiro, podendo ser apresentados no original, ou por cópia autenticada por tabelião, ou publicação em órgão da imprensa oficial, ou cópia acompanhada do original para conferência pelo Pregoeiro.</w:t>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pPr>
      <w:r>
        <w:rPr>
          <w:rFonts w:eastAsia="Times New Roman" w:cs="Arial" w:ascii="Arial" w:hAnsi="Arial"/>
          <w:sz w:val="22"/>
          <w:szCs w:val="22"/>
          <w:lang w:val="pt-PT"/>
        </w:rPr>
        <w:t xml:space="preserve">9.9. A empresa que estiver devidamente cadastrada no Cadastro de Fornecedores do  Municipio, será dispesada da apresentação dos documentos acima relacionados,  desde que  Esteja com  Certificado de Registro cadastral -CRC atualizado. </w:t>
      </w:r>
      <w:r>
        <w:rPr>
          <w:rFonts w:eastAsia="Times New Roman" w:cs="Arial" w:ascii="Arial" w:hAnsi="Arial"/>
          <w:b/>
          <w:sz w:val="22"/>
          <w:szCs w:val="22"/>
        </w:rPr>
        <w:t xml:space="preserve">Havendo algum documento vencido no Cadastro de Fornecedores do Município de Paulo Lopes -CRC, este deverá ser encaminhado no e-mail  </w:t>
      </w:r>
      <w:hyperlink r:id="rId10">
        <w:r>
          <w:rPr>
            <w:rStyle w:val="LinkdaInternet"/>
            <w:rFonts w:eastAsia="Times New Roman" w:cs="Arial" w:ascii="Arial" w:hAnsi="Arial"/>
            <w:b/>
            <w:sz w:val="22"/>
            <w:szCs w:val="22"/>
            <w:lang w:val="pt-PT"/>
          </w:rPr>
          <w:t>licitacoes@paulolopes.sc.gov.br</w:t>
        </w:r>
      </w:hyperlink>
      <w:r>
        <w:rPr>
          <w:rFonts w:cs="Arial" w:ascii="Arial" w:hAnsi="Arial"/>
          <w:b/>
          <w:sz w:val="22"/>
          <w:szCs w:val="22"/>
          <w:u w:val="single"/>
        </w:rPr>
        <w:t>, conforme o item 9,7 do edital.</w:t>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t>10 - IMPUGNAÇÃO AO ATO CONVOCATÓRIO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sz w:val="22"/>
          <w:szCs w:val="22"/>
        </w:rPr>
        <w:t xml:space="preserve">10.1. As impugnações ao ato convocatório do pregão serão recebidas até 02 (dois) dias úteis antes da data fixada para o recebimento das propostas, </w:t>
      </w:r>
      <w:r>
        <w:rPr>
          <w:rFonts w:eastAsia="Times New Roman" w:cs="Arial" w:ascii="Arial" w:hAnsi="Arial"/>
          <w:b/>
          <w:sz w:val="22"/>
          <w:szCs w:val="22"/>
        </w:rPr>
        <w:t>exclusivamente por meio de formulário eletrônico.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10.1.1.Caberá ao pregoeiro decidir sobre a petição no prazo de 48 (quarenta e oito) horas;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10.1.2. Deferida a impugnação contra o ato convocatório, será designada nova data para realização do certame.</w:t>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11 - RECURSOS ADMINISTRATIVOS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pPr>
      <w:r>
        <w:rPr>
          <w:rFonts w:eastAsia="Times New Roman" w:cs="Arial" w:ascii="Arial" w:hAnsi="Arial"/>
          <w:sz w:val="22"/>
          <w:szCs w:val="22"/>
        </w:rPr>
        <w:t xml:space="preserve">11.1. Caberá recurso nos casos previstos na Lei n.º10.520/02, devendo o licitante </w:t>
      </w:r>
      <w:r>
        <w:rPr>
          <w:rFonts w:eastAsia="Times New Roman" w:cs="Arial" w:ascii="Arial" w:hAnsi="Arial"/>
          <w:b/>
          <w:sz w:val="22"/>
          <w:szCs w:val="22"/>
        </w:rPr>
        <w:t>manifestar motivadamente</w:t>
      </w:r>
      <w:r>
        <w:rPr>
          <w:rFonts w:eastAsia="Times New Roman" w:cs="Arial" w:ascii="Arial" w:hAnsi="Arial"/>
          <w:sz w:val="22"/>
          <w:szCs w:val="22"/>
        </w:rPr>
        <w:t xml:space="preserve"> sua intenção de interpor recurso, através de formulário próprio do Sistema Eletrônico, explicitando sucintamente suas razões, após o término da sessão de</w:t>
      </w:r>
    </w:p>
    <w:p>
      <w:pPr>
        <w:pStyle w:val="Normal"/>
        <w:widowControl w:val="false"/>
        <w:jc w:val="both"/>
        <w:rPr>
          <w:rFonts w:ascii="Arial" w:hAnsi="Arial" w:eastAsia="Times New Roman" w:cs="Arial"/>
          <w:sz w:val="22"/>
          <w:szCs w:val="22"/>
        </w:rPr>
      </w:pPr>
      <w:r>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lances.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xml:space="preserve">11.1.1. A Intenção motivada de recorrer é aquela que identifica, objetivamente, os fatos e o direito que o licitante pretende que sejam revistos pelo pregoeiro. </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11.2. A licitante, que manifestar a intenção de recurso e o mesmo ter sido aceito pelo pregoeiro, disporá do prazo de 03 (três) dias para apresentação das razões do recurso, por meio de formulário específico do sistema, que será disponibilizado a todos os participantes, ficando os demais desde logo intimados para apresentar as contra-razões em igual número de dias.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xml:space="preserve">11.2.1. Na hipótese de concessão de prazo para a regularização fiscal de microempresa ou empresa de pequeno porte que tenha apresentado melhor proposta, a etapa recursal será aberta por ocasião da retomada da sessão publica do pregão. </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11.3. A falta de manifestação imediata e motivada do licitante importará a decadência do direito de recurso e adjudicação do objeto pelo Pregoeiro ao vencedor.</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11.4. O recurso contra decisão do Pregoeiro não terá efeito suspensivo.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11.5. O acolhimento do recurso importará a invalidação apenas dos atos insuscetíveis de aproveitamento.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11.6. Não serão conhecidos os recursos interpostos após os respectivos prazos legais, bem como os encaminhados por fax, correios ou entregues pessoalmente.</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11.7. Decairá do direito de impugnar perante a Administração, os termos desta licitação, aquele que os aceitando sem objeção, venha apontar, depois do julgamento, falhas ou irregularidades que a viciariam, hipótese em que tal comunicação não terá efeito de recurso.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12 - ADJUDICAÇÃO E HOMOLOGAÇÃO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12.1. A adjudicação do objeto do presente certame será viabilizada pelo pregoeiro sempre que não houver recurso.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sz w:val="22"/>
          <w:szCs w:val="22"/>
        </w:rPr>
        <w:t>12.2. A homologação da licitação é de responsabilidade da autoridade competente e só poderá ser realizada depois da adjudicação do objeto ao proponente vencedor pelo pregoeiro, ou, quando houver recurso, pela própria autoridade competente, ocorrendo esta no prazo de até 60 (sessenta) dias a contar da data de apresentação da proposta de preço</w:t>
      </w:r>
      <w:r>
        <w:rPr>
          <w:rFonts w:eastAsia="Times New Roman" w:cs="Arial" w:ascii="Arial" w:hAnsi="Arial"/>
          <w:b/>
          <w:sz w:val="22"/>
          <w:szCs w:val="22"/>
        </w:rPr>
        <w:t>.</w:t>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13 – DO PRAZO E LOCAL DE ENTREGA</w:t>
      </w:r>
    </w:p>
    <w:p>
      <w:pPr>
        <w:pStyle w:val="Normal"/>
        <w:widowControl w:val="false"/>
        <w:jc w:val="both"/>
        <w:rPr>
          <w:rFonts w:ascii="Arial" w:hAnsi="Arial" w:eastAsia="Times New Roman" w:cs="Arial"/>
          <w:sz w:val="22"/>
          <w:szCs w:val="22"/>
          <w:shd w:fill="FFFFFF" w:val="clear"/>
        </w:rPr>
      </w:pPr>
      <w:r>
        <w:rPr>
          <w:rFonts w:eastAsia="Times New Roman" w:cs="Arial" w:ascii="Arial" w:hAnsi="Arial"/>
          <w:sz w:val="22"/>
          <w:szCs w:val="22"/>
          <w:shd w:fill="FFFFFF" w:val="clear"/>
        </w:rPr>
      </w:r>
    </w:p>
    <w:p>
      <w:pPr>
        <w:pStyle w:val="Normal"/>
        <w:widowControl w:val="false"/>
        <w:jc w:val="both"/>
        <w:rPr>
          <w:rFonts w:ascii="Arial" w:hAnsi="Arial" w:eastAsia="Times New Roman" w:cs="Arial"/>
          <w:sz w:val="22"/>
          <w:szCs w:val="22"/>
          <w:highlight w:val="white"/>
        </w:rPr>
      </w:pPr>
      <w:r>
        <w:rPr>
          <w:rFonts w:eastAsia="Times New Roman" w:cs="Arial" w:ascii="Arial" w:hAnsi="Arial"/>
          <w:sz w:val="22"/>
          <w:szCs w:val="22"/>
          <w:shd w:fill="FFFFFF" w:val="clear"/>
        </w:rPr>
        <w:t>13.1. O objeto desta licitação deverá ser entregue/executado nas condições, prazos e locais definidos no anexo I – Termo de Referencia.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14 - SANÇÕES ADMINISTRATIVAS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xml:space="preserve">14.1. As sanções administrativas das quais estão sujeitos os licitantes e contratados são as previstas no item 9 do Anexo I – Termo de Referência que faz parte integrante deste instrumento convocatório.  </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color w:val="000000"/>
          <w:sz w:val="22"/>
          <w:szCs w:val="22"/>
        </w:rPr>
      </w:pPr>
      <w:r>
        <w:rPr/>
      </w:r>
    </w:p>
    <w:p>
      <w:pPr>
        <w:pStyle w:val="Normal"/>
        <w:widowControl w:val="false"/>
        <w:jc w:val="both"/>
        <w:rPr>
          <w:rFonts w:ascii="Arial" w:hAnsi="Arial" w:eastAsia="Times New Roman" w:cs="Arial"/>
          <w:b/>
          <w:b/>
          <w:color w:val="000000"/>
          <w:sz w:val="22"/>
          <w:szCs w:val="22"/>
        </w:rPr>
      </w:pPr>
      <w:r>
        <w:rPr>
          <w:rFonts w:eastAsia="Times New Roman" w:cs="Arial" w:ascii="Arial" w:hAnsi="Arial"/>
          <w:b/>
          <w:color w:val="000000"/>
          <w:sz w:val="22"/>
          <w:szCs w:val="22"/>
        </w:rPr>
        <w:t>15 – DOTAÇÃO ORÇAMENTÁRIA</w:t>
      </w:r>
    </w:p>
    <w:p>
      <w:pPr>
        <w:pStyle w:val="Normal"/>
        <w:widowControl w:val="false"/>
        <w:jc w:val="both"/>
        <w:rPr>
          <w:rFonts w:ascii="Arial" w:hAnsi="Arial" w:eastAsia="Times New Roman" w:cs="Arial"/>
          <w:bCs/>
          <w:sz w:val="22"/>
          <w:szCs w:val="22"/>
        </w:rPr>
      </w:pPr>
      <w:r>
        <w:rPr>
          <w:rFonts w:eastAsia="Times New Roman" w:cs="Arial" w:ascii="Arial" w:hAnsi="Arial"/>
          <w:bCs/>
          <w:sz w:val="22"/>
          <w:szCs w:val="22"/>
        </w:rPr>
      </w:r>
    </w:p>
    <w:p>
      <w:pPr>
        <w:pStyle w:val="Normal"/>
        <w:widowControl w:val="false"/>
        <w:jc w:val="both"/>
        <w:rPr>
          <w:rFonts w:ascii="Arial" w:hAnsi="Arial" w:eastAsia="Times New Roman" w:cs="Arial"/>
          <w:b/>
          <w:b/>
          <w:bCs/>
          <w:sz w:val="22"/>
          <w:szCs w:val="22"/>
        </w:rPr>
      </w:pPr>
      <w:r>
        <w:rPr>
          <w:rFonts w:eastAsia="Times New Roman" w:cs="Arial" w:ascii="Arial" w:hAnsi="Arial"/>
          <w:bCs/>
          <w:sz w:val="22"/>
          <w:szCs w:val="22"/>
        </w:rPr>
        <w:t>15.1.</w:t>
      </w:r>
      <w:r>
        <w:rPr>
          <w:rFonts w:eastAsia="Times New Roman" w:cs="Arial" w:ascii="Arial" w:hAnsi="Arial"/>
          <w:color w:val="000000"/>
          <w:sz w:val="22"/>
          <w:szCs w:val="22"/>
        </w:rPr>
        <w:t xml:space="preserve"> Por tratar-se de licitação para aquisição através de Sistema de Registro de Preço as despesas decorrentes das contratações feitas dos fornecedores detentores de preços registrados com o município de Paulo Lopes correrão a conta do orçamento 2017/2018 </w:t>
      </w:r>
      <w:r>
        <w:rPr>
          <w:rFonts w:eastAsia="Times New Roman" w:cs="Arial" w:ascii="Arial" w:hAnsi="Arial"/>
          <w:bCs/>
          <w:sz w:val="22"/>
          <w:szCs w:val="22"/>
        </w:rPr>
        <w:t xml:space="preserve">da Prefeitura Municipal </w:t>
      </w:r>
      <w:r>
        <w:rPr>
          <w:rFonts w:eastAsia="Times New Roman" w:cs="Arial" w:ascii="Arial" w:hAnsi="Arial"/>
          <w:color w:val="000000"/>
          <w:sz w:val="22"/>
          <w:szCs w:val="22"/>
        </w:rPr>
        <w:t>de Paulo Lopes e do Fundo Municipal de Saúde. A indicação do recurso detalhado para fazer frente à obrigação assumida quando da efetiva contratação serão disponibilizadas na Autorização de Fornecimento emitida pelo órgão solicitante.</w:t>
      </w:r>
    </w:p>
    <w:p>
      <w:pPr>
        <w:pStyle w:val="Normal"/>
        <w:widowControl w:val="false"/>
        <w:jc w:val="both"/>
        <w:rPr>
          <w:rFonts w:ascii="Arial" w:hAnsi="Arial" w:eastAsia="Times New Roman" w:cs="Arial"/>
          <w:b/>
          <w:b/>
          <w:bCs/>
          <w:sz w:val="22"/>
          <w:szCs w:val="22"/>
        </w:rPr>
      </w:pPr>
      <w:r>
        <w:rPr>
          <w:rFonts w:eastAsia="Times New Roman" w:cs="Arial" w:ascii="Arial" w:hAnsi="Arial"/>
          <w:b/>
          <w:bCs/>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16 – DO PAGAMENTO</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rFonts w:ascii="Arial" w:hAnsi="Arial" w:eastAsia="Times New Roman" w:cs="Arial"/>
          <w:sz w:val="22"/>
          <w:szCs w:val="22"/>
        </w:rPr>
      </w:pPr>
      <w:r>
        <w:rPr>
          <w:rFonts w:eastAsia="Times New Roman" w:cs="Arial" w:ascii="Arial" w:hAnsi="Arial"/>
          <w:sz w:val="22"/>
          <w:szCs w:val="22"/>
        </w:rPr>
        <w:t>16.1. A nota fiscal/fatura deverá ser apresentada ao responsável pelo recebimento do bem ou serviço, o qual terá o prazo máximo de 05 dias úteis da apresentação para atestar o cumprimento pela empresa das obrigações contratuais.</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rFonts w:ascii="Arial" w:hAnsi="Arial" w:eastAsia="Times New Roman" w:cs="Arial"/>
          <w:sz w:val="22"/>
          <w:szCs w:val="22"/>
        </w:rPr>
      </w:pPr>
      <w:r>
        <w:rPr>
          <w:rFonts w:eastAsia="Times New Roman" w:cs="Arial" w:ascii="Arial" w:hAnsi="Arial"/>
          <w:sz w:val="22"/>
          <w:szCs w:val="22"/>
        </w:rPr>
        <w:t>16.1.1. A data da apresentação da nota fiscal/fatura será devidamente registrada nos autos do processo pelo responsável em atestar o recebimento do bem ou serviço.</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rFonts w:ascii="Arial" w:hAnsi="Arial" w:eastAsia="Times New Roman" w:cs="Arial"/>
          <w:sz w:val="22"/>
          <w:szCs w:val="22"/>
        </w:rPr>
      </w:pPr>
      <w:r>
        <w:rPr>
          <w:rFonts w:eastAsia="Times New Roman" w:cs="Arial" w:ascii="Arial" w:hAnsi="Arial"/>
          <w:sz w:val="22"/>
          <w:szCs w:val="22"/>
        </w:rPr>
        <w:t>16.2. O pagamento será efetuado em até 30 (trinta) dias a contar do recebimento da nota fiscal/fatura.</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rFonts w:ascii="Arial" w:hAnsi="Arial" w:eastAsia="Times New Roman" w:cs="Arial"/>
          <w:sz w:val="22"/>
          <w:szCs w:val="22"/>
        </w:rPr>
      </w:pPr>
      <w:r>
        <w:rPr>
          <w:rFonts w:eastAsia="Times New Roman" w:cs="Arial" w:ascii="Arial" w:hAnsi="Arial"/>
          <w:sz w:val="22"/>
          <w:szCs w:val="22"/>
        </w:rPr>
        <w:t>16.3. O pagamento será creditado em nome da Contratada, mediante ordem bancária em conta corrente por ela indicada ou por meio de ordem bancária para pagamento de faturas com código de barras, uma vez satisfeitas as condições estabelecidas no Edital.</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rFonts w:ascii="Arial" w:hAnsi="Arial" w:eastAsia="Times New Roman" w:cs="Arial"/>
          <w:sz w:val="22"/>
          <w:szCs w:val="22"/>
        </w:rPr>
      </w:pPr>
      <w:r>
        <w:rPr>
          <w:rFonts w:eastAsia="Times New Roman" w:cs="Arial" w:ascii="Arial" w:hAnsi="Arial"/>
          <w:sz w:val="22"/>
          <w:szCs w:val="22"/>
        </w:rPr>
        <w:t>16.4. O pagamento, mediante a emissão de qualquer modalidade de ordem bancária, será realizado desde que a Contratada efetue a cobrança de forma a permitir o cumprimento das exigências legais, principalmente no que se refere às retenções tributárias.</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rFonts w:ascii="Arial" w:hAnsi="Arial" w:eastAsia="Times New Roman" w:cs="Arial"/>
          <w:sz w:val="22"/>
          <w:szCs w:val="22"/>
        </w:rPr>
      </w:pPr>
      <w:r>
        <w:rPr>
          <w:rFonts w:eastAsia="Times New Roman" w:cs="Arial" w:ascii="Arial" w:hAnsi="Arial"/>
          <w:sz w:val="22"/>
          <w:szCs w:val="22"/>
        </w:rPr>
        <w:t>16.5.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rFonts w:ascii="Arial" w:hAnsi="Arial" w:eastAsia="Times New Roman" w:cs="Arial"/>
          <w:sz w:val="22"/>
          <w:szCs w:val="22"/>
        </w:rPr>
      </w:pPr>
      <w:r>
        <w:rPr>
          <w:rFonts w:eastAsia="Times New Roman" w:cs="Arial" w:ascii="Arial" w:hAnsi="Arial"/>
          <w:sz w:val="22"/>
          <w:szCs w:val="22"/>
        </w:rPr>
        <w:t>16.6.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rFonts w:ascii="Arial" w:hAnsi="Arial" w:eastAsia="Times New Roman" w:cs="Arial"/>
          <w:sz w:val="22"/>
          <w:szCs w:val="22"/>
        </w:rPr>
      </w:pPr>
      <w:r>
        <w:rPr>
          <w:rFonts w:eastAsia="Times New Roman" w:cs="Arial" w:ascii="Arial" w:hAnsi="Arial"/>
          <w:sz w:val="22"/>
          <w:szCs w:val="22"/>
        </w:rPr>
        <w:t>16.7. O pagamento fica condicionado à prova de regularidade junto a Seguridade Social (INSS) e ao Fundo de Garantia por Tempo de Serviço (FGTS), demonstrando situação regular no cumprimento dos encargos sociais instituídos por lei.</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rFonts w:ascii="Arial" w:hAnsi="Arial" w:eastAsia="Times New Roman" w:cs="Arial"/>
          <w:sz w:val="22"/>
          <w:szCs w:val="22"/>
        </w:rPr>
      </w:pPr>
      <w:r>
        <w:rPr>
          <w:rFonts w:eastAsia="Times New Roman" w:cs="Arial" w:ascii="Arial" w:hAnsi="Arial"/>
          <w:sz w:val="22"/>
          <w:szCs w:val="22"/>
        </w:rPr>
        <w:t>16.8.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pPr>
        <w:pStyle w:val="Normal"/>
        <w:jc w:val="both"/>
        <w:rPr>
          <w:rFonts w:ascii="Arial" w:hAnsi="Arial" w:eastAsia="Times New Roman" w:cs="Arial"/>
          <w:sz w:val="22"/>
          <w:szCs w:val="22"/>
        </w:rPr>
      </w:pPr>
      <w:r>
        <w:rPr>
          <w:rFonts w:eastAsia="Times New Roman" w:cs="Arial" w:ascii="Arial" w:hAnsi="Arial"/>
          <w:sz w:val="22"/>
          <w:szCs w:val="22"/>
        </w:rPr>
      </w:r>
    </w:p>
    <w:p>
      <w:pPr>
        <w:pStyle w:val="Normal"/>
        <w:jc w:val="both"/>
        <w:rPr/>
      </w:pPr>
      <w:r>
        <w:rPr>
          <w:rFonts w:eastAsia="Times New Roman" w:cs="Arial" w:ascii="Arial" w:hAnsi="Arial"/>
          <w:sz w:val="22"/>
          <w:szCs w:val="22"/>
        </w:rPr>
        <w:t>16.9. Em caso de inadimplência de pagamento por parte da administração, os valores serão atualizados monetariamente, a partir do dia de seu vencimento e até o de sua liquidação,</w:t>
      </w:r>
    </w:p>
    <w:p>
      <w:pPr>
        <w:pStyle w:val="Normal"/>
        <w:jc w:val="both"/>
        <w:rPr>
          <w:rFonts w:ascii="Arial" w:hAnsi="Arial" w:eastAsia="Times New Roman" w:cs="Arial"/>
          <w:sz w:val="22"/>
          <w:szCs w:val="22"/>
        </w:rPr>
      </w:pPr>
      <w:r>
        <w:rPr/>
      </w:r>
    </w:p>
    <w:p>
      <w:pPr>
        <w:pStyle w:val="Normal"/>
        <w:jc w:val="both"/>
        <w:rPr>
          <w:rFonts w:ascii="Arial" w:hAnsi="Arial" w:eastAsia="Times New Roman" w:cs="Arial"/>
          <w:sz w:val="22"/>
          <w:szCs w:val="22"/>
        </w:rPr>
      </w:pPr>
      <w:r>
        <w:rPr/>
      </w:r>
    </w:p>
    <w:p>
      <w:pPr>
        <w:pStyle w:val="Normal"/>
        <w:jc w:val="both"/>
        <w:rPr>
          <w:rFonts w:ascii="Arial" w:hAnsi="Arial" w:eastAsia="Times New Roman" w:cs="Arial"/>
          <w:sz w:val="22"/>
          <w:szCs w:val="22"/>
        </w:rPr>
      </w:pPr>
      <w:r>
        <w:rPr>
          <w:rFonts w:eastAsia="Times New Roman" w:cs="Arial" w:ascii="Arial" w:hAnsi="Arial"/>
          <w:sz w:val="22"/>
          <w:szCs w:val="22"/>
        </w:rPr>
        <w:t>segundo os mesmos critérios adotados para a atualização de obrigações tributárias, conforme disciplina o artigo 117 da constituição do Estado de Santa Catarina.</w:t>
      </w:r>
    </w:p>
    <w:p>
      <w:pPr>
        <w:pStyle w:val="Normal"/>
        <w:widowControl w:val="false"/>
        <w:jc w:val="both"/>
        <w:rPr>
          <w:rFonts w:ascii="Arial" w:hAnsi="Arial" w:eastAsia="Times New Roman" w:cs="Arial"/>
          <w:bCs/>
          <w:sz w:val="22"/>
          <w:szCs w:val="22"/>
        </w:rPr>
      </w:pPr>
      <w:r>
        <w:rPr>
          <w:rFonts w:eastAsia="Times New Roman" w:cs="Arial" w:ascii="Arial" w:hAnsi="Arial"/>
          <w:bCs/>
          <w:sz w:val="22"/>
          <w:szCs w:val="22"/>
        </w:rPr>
      </w:r>
    </w:p>
    <w:p>
      <w:pPr>
        <w:pStyle w:val="Normal"/>
        <w:widowControl w:val="false"/>
        <w:jc w:val="both"/>
        <w:rPr>
          <w:rFonts w:ascii="Arial" w:hAnsi="Arial" w:eastAsia="Times New Roman" w:cs="Arial"/>
          <w:bCs/>
          <w:color w:val="000000"/>
          <w:sz w:val="22"/>
          <w:szCs w:val="22"/>
          <w:highlight w:val="white"/>
        </w:rPr>
      </w:pPr>
      <w:r>
        <w:rPr>
          <w:rFonts w:eastAsia="Times New Roman" w:cs="Arial" w:ascii="Arial" w:hAnsi="Arial"/>
          <w:bCs/>
          <w:sz w:val="22"/>
          <w:szCs w:val="22"/>
        </w:rPr>
        <w:t>16.10.A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16.11. Não será efetuado qualquer pagamento ao CONTRATADO enquanto houver pendência de liquidação da obrigação financeira em virtude de penalidade ou inadimplência contratual.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17 – DO REAJUSTE DOS PREÇOS</w:t>
      </w:r>
    </w:p>
    <w:p>
      <w:pPr>
        <w:pStyle w:val="Normal"/>
        <w:widowControl w:val="false"/>
        <w:jc w:val="both"/>
        <w:rPr>
          <w:rFonts w:ascii="Arial" w:hAnsi="Arial" w:eastAsia="Times New Roman" w:cs="Arial"/>
          <w:bCs/>
          <w:sz w:val="22"/>
          <w:szCs w:val="22"/>
        </w:rPr>
      </w:pPr>
      <w:r>
        <w:rPr>
          <w:rFonts w:eastAsia="Times New Roman" w:cs="Arial" w:ascii="Arial" w:hAnsi="Arial"/>
          <w:bCs/>
          <w:sz w:val="22"/>
          <w:szCs w:val="22"/>
        </w:rPr>
      </w:r>
    </w:p>
    <w:p>
      <w:pPr>
        <w:pStyle w:val="Normal"/>
        <w:widowControl w:val="false"/>
        <w:spacing w:before="1" w:after="0"/>
        <w:ind w:right="-20" w:hanging="0"/>
        <w:jc w:val="both"/>
        <w:rPr>
          <w:rFonts w:ascii="Arial" w:hAnsi="Arial" w:cs="Arial"/>
          <w:sz w:val="22"/>
          <w:szCs w:val="22"/>
        </w:rPr>
      </w:pPr>
      <w:r>
        <w:rPr>
          <w:rFonts w:eastAsia="Times New Roman" w:cs="Arial" w:ascii="Arial" w:hAnsi="Arial"/>
          <w:bCs/>
          <w:sz w:val="22"/>
          <w:szCs w:val="22"/>
        </w:rPr>
        <w:t xml:space="preserve">17.1. </w:t>
      </w:r>
      <w:r>
        <w:rPr>
          <w:rFonts w:cs="Arial" w:ascii="Arial" w:hAnsi="Arial"/>
          <w:sz w:val="22"/>
          <w:szCs w:val="22"/>
        </w:rPr>
        <w:t xml:space="preserve">No caso de ocorrer reajuste de preço, observada a periodicidade mínima de 12 meses a contar da data de apresentação das propostas, este será reajustado com base no Índice Geral de Preços do Mercado (IGP-M) da Fundação Getúlio Vargas - FGV, acumulado no período. </w:t>
      </w:r>
    </w:p>
    <w:p>
      <w:pPr>
        <w:pStyle w:val="Normal"/>
        <w:widowControl w:val="false"/>
        <w:jc w:val="both"/>
        <w:rPr>
          <w:rFonts w:ascii="Arial" w:hAnsi="Arial" w:eastAsia="Times New Roman" w:cs="Arial"/>
          <w:bCs/>
          <w:sz w:val="22"/>
          <w:szCs w:val="22"/>
        </w:rPr>
      </w:pPr>
      <w:r>
        <w:rPr>
          <w:rFonts w:eastAsia="Times New Roman" w:cs="Arial" w:ascii="Arial" w:hAnsi="Arial"/>
          <w:bCs/>
          <w:sz w:val="22"/>
          <w:szCs w:val="22"/>
        </w:rPr>
      </w:r>
    </w:p>
    <w:p>
      <w:pPr>
        <w:pStyle w:val="Normal"/>
        <w:widowControl w:val="false"/>
        <w:jc w:val="both"/>
        <w:rPr>
          <w:rFonts w:ascii="Arial" w:hAnsi="Arial" w:eastAsia="Times New Roman" w:cs="Arial"/>
          <w:bCs/>
          <w:sz w:val="22"/>
          <w:szCs w:val="22"/>
        </w:rPr>
      </w:pPr>
      <w:r>
        <w:rPr>
          <w:rFonts w:eastAsia="Times New Roman" w:cs="Arial" w:ascii="Arial" w:hAnsi="Arial"/>
          <w:bCs/>
          <w:sz w:val="22"/>
          <w:szCs w:val="22"/>
        </w:rPr>
        <w:t>17.2. O preço pelo qual será contratado o objeto da presente licitação poderá ser reajustado nos termos do artigo 65 da Lei 8.666/93.</w:t>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18 - DISPOSIÇÕES GERAIS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18.1. É facultado ao Pregoeiro oficial, auxiliado pela Equipe de Apoio, proceder em qualquer fase da licitação, diligências destinadas a esclarecer ou a complementar a instrução do processo.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18.2. As obrigações de CONTRATADA e CONTRATANTE são aquelas constantes do Anexo I – Termo de Referência, parte integrante deste edital.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18.3. A apresentação da proposta de preços implica na aceitação plena e total das condições deste Pregão, sujeitando-se o licitante às sanções previstas no artigo 7º, da Lei n.º 10.520/02, bem como as previstas no artigo 87 da Lei nº 8.666/93.</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color w:val="000000"/>
          <w:sz w:val="22"/>
          <w:szCs w:val="22"/>
        </w:rPr>
      </w:pPr>
      <w:r>
        <w:rPr>
          <w:rFonts w:eastAsia="Times New Roman" w:cs="Arial" w:ascii="Arial" w:hAnsi="Arial"/>
          <w:sz w:val="22"/>
          <w:szCs w:val="22"/>
        </w:rPr>
        <w:t xml:space="preserve">18.4. </w:t>
      </w:r>
      <w:r>
        <w:rPr>
          <w:rFonts w:eastAsia="Times New Roman" w:cs="Arial" w:ascii="Arial" w:hAnsi="Arial"/>
          <w:color w:val="000000"/>
          <w:sz w:val="22"/>
          <w:szCs w:val="22"/>
        </w:rPr>
        <w:t>Quaisquer elementos, informações e esclarecimentos relativos a esta licitação serão prestados pelo Pregoeiro Oficial e membros da Equipe de Apoio, pessoalmente, na Rua Santa Catarina, 196, Centro, no Município de Paulo Lopes ou pelo telefone (48) 3253-0161.</w:t>
      </w:r>
    </w:p>
    <w:p>
      <w:pPr>
        <w:pStyle w:val="Normal"/>
        <w:widowControl w:val="false"/>
        <w:jc w:val="both"/>
        <w:rPr>
          <w:rFonts w:ascii="Arial" w:hAnsi="Arial" w:eastAsia="Times New Roman" w:cs="Arial"/>
          <w:color w:val="000000"/>
          <w:sz w:val="22"/>
          <w:szCs w:val="22"/>
        </w:rPr>
      </w:pPr>
      <w:r>
        <w:rPr>
          <w:rFonts w:eastAsia="Times New Roman" w:cs="Arial" w:ascii="Arial" w:hAnsi="Arial"/>
          <w:color w:val="000000"/>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color w:val="000000"/>
          <w:sz w:val="22"/>
          <w:szCs w:val="22"/>
        </w:rPr>
        <w:t xml:space="preserve">18.5. </w:t>
      </w:r>
      <w:r>
        <w:rPr>
          <w:rFonts w:eastAsia="Times New Roman" w:cs="Arial" w:ascii="Arial" w:hAnsi="Arial"/>
          <w:sz w:val="22"/>
          <w:szCs w:val="22"/>
        </w:rPr>
        <w:t>Os casos omissos serão resolvidos pelo Pregoeiro, que decidirá com base na legislação em vigor.</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18.6. O Município de Paulo Lopes não aceitará, sob nenhum pretexto, a transferência de responsabilidade da empresa vencedora para outras entidades, sejam fabricantes, técnicos ou quaisquer outros.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18.7.Não havendo expediente na Prefeitura Municipal de Paulo Lopes na data marcada, a reunião realizar-se-á no pri</w:t>
        <w:softHyphen/>
        <w:t>meiro dia útil subseqüente na mesma hora e local.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
    </w:p>
    <w:p>
      <w:pPr>
        <w:pStyle w:val="Normal"/>
        <w:widowControl w:val="false"/>
        <w:jc w:val="both"/>
        <w:rPr>
          <w:rFonts w:ascii="Arial" w:hAnsi="Arial" w:eastAsia="Times New Roman" w:cs="Arial"/>
          <w:sz w:val="22"/>
          <w:szCs w:val="22"/>
        </w:rPr>
      </w:pPr>
      <w:r>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18.8. O Município de Paulo Lopes se reserva ao direito de anular ou revogar a presente licitação, no total ou em parte, sem que caiba indenização de qualquer espécie a qualquer das participantes.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18.9. Os preços registrados por força deste processo terão validade de 12 (doze) meses, a contar da data da publicação da Ata de Registro de Preços no Diário Oficial dos Municípios de SC - DOM.</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18.10. O fornecedor classificado em 1º (primeiro) lugar nos preços registrados, será convocado a firmar a Ata de Registro de Preços no prazo de 10 (dez) dias úteis após a homologação, devendo o proponente manter-se nas mesmas condições da habilitação quanto à regularidade fiscal.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18.11. Fazem parte deste edital: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ANEXO I – Termo de Referência;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ANEXO II – Minuta da Ata de Registro de Preço;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 ANEXO III – Modelo Proposta Comercial;</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rPr>
          <w:rFonts w:ascii="Arial" w:hAnsi="Arial" w:eastAsia="Times New Roman" w:cs="Arial"/>
          <w:sz w:val="22"/>
          <w:szCs w:val="22"/>
        </w:rPr>
      </w:pPr>
      <w:r>
        <w:rPr>
          <w:rFonts w:eastAsia="Times New Roman" w:cs="Arial" w:ascii="Arial" w:hAnsi="Arial"/>
          <w:sz w:val="22"/>
          <w:szCs w:val="22"/>
        </w:rPr>
      </w:r>
    </w:p>
    <w:p>
      <w:pPr>
        <w:pStyle w:val="Normal"/>
        <w:widowControl w:val="false"/>
        <w:rPr/>
      </w:pPr>
      <w:r>
        <w:rPr>
          <w:rFonts w:eastAsia="Times New Roman" w:cs="Arial" w:ascii="Arial" w:hAnsi="Arial"/>
          <w:sz w:val="22"/>
          <w:szCs w:val="22"/>
        </w:rPr>
        <w:t>Paulo Lopes, 19 de maio de 2017.</w:t>
      </w:r>
    </w:p>
    <w:p>
      <w:pPr>
        <w:pStyle w:val="Normal"/>
        <w:widowControl w:val="false"/>
        <w:jc w:val="center"/>
        <w:rPr>
          <w:rFonts w:ascii="Arial" w:hAnsi="Arial" w:eastAsia="Times New Roman" w:cs="Arial"/>
          <w:iCs/>
          <w:color w:val="000000"/>
          <w:sz w:val="22"/>
          <w:szCs w:val="22"/>
        </w:rPr>
      </w:pPr>
      <w:r>
        <w:rPr>
          <w:rFonts w:eastAsia="Times New Roman" w:cs="Arial" w:ascii="Arial" w:hAnsi="Arial"/>
          <w:iCs/>
          <w:color w:val="000000"/>
          <w:sz w:val="22"/>
          <w:szCs w:val="22"/>
        </w:rPr>
      </w:r>
    </w:p>
    <w:p>
      <w:pPr>
        <w:pStyle w:val="Normal"/>
        <w:widowControl w:val="false"/>
        <w:jc w:val="center"/>
        <w:rPr>
          <w:rFonts w:ascii="Arial" w:hAnsi="Arial" w:eastAsia="Times New Roman" w:cs="Arial"/>
          <w:iCs/>
          <w:color w:val="000000"/>
          <w:sz w:val="22"/>
          <w:szCs w:val="22"/>
        </w:rPr>
      </w:pPr>
      <w:r>
        <w:rPr>
          <w:rFonts w:eastAsia="Times New Roman" w:cs="Arial" w:ascii="Arial" w:hAnsi="Arial"/>
          <w:iCs/>
          <w:color w:val="000000"/>
          <w:sz w:val="22"/>
          <w:szCs w:val="22"/>
        </w:rPr>
      </w:r>
    </w:p>
    <w:p>
      <w:pPr>
        <w:pStyle w:val="Normal"/>
        <w:widowControl w:val="false"/>
        <w:jc w:val="center"/>
        <w:rPr>
          <w:rFonts w:ascii="Arial" w:hAnsi="Arial" w:eastAsia="Times New Roman" w:cs="Arial"/>
          <w:iCs/>
          <w:color w:val="000000"/>
          <w:sz w:val="22"/>
          <w:szCs w:val="22"/>
        </w:rPr>
      </w:pPr>
      <w:r>
        <w:rPr>
          <w:rFonts w:eastAsia="Times New Roman" w:cs="Arial" w:ascii="Arial" w:hAnsi="Arial"/>
          <w:iCs/>
          <w:color w:val="000000"/>
          <w:sz w:val="22"/>
          <w:szCs w:val="22"/>
        </w:rPr>
      </w:r>
    </w:p>
    <w:p>
      <w:pPr>
        <w:pStyle w:val="Normal"/>
        <w:widowControl w:val="false"/>
        <w:jc w:val="center"/>
        <w:rPr>
          <w:rFonts w:ascii="Arial" w:hAnsi="Arial" w:eastAsia="Times New Roman" w:cs="Arial"/>
          <w:iCs/>
          <w:color w:val="000000"/>
          <w:sz w:val="22"/>
          <w:szCs w:val="22"/>
        </w:rPr>
      </w:pPr>
      <w:r>
        <w:rPr>
          <w:rFonts w:eastAsia="Times New Roman" w:cs="Arial" w:ascii="Arial" w:hAnsi="Arial"/>
          <w:iCs/>
          <w:color w:val="000000"/>
          <w:sz w:val="22"/>
          <w:szCs w:val="22"/>
        </w:rPr>
      </w:r>
    </w:p>
    <w:p>
      <w:pPr>
        <w:pStyle w:val="Normal"/>
        <w:jc w:val="center"/>
        <w:rPr>
          <w:rFonts w:ascii="Arial" w:hAnsi="Arial" w:eastAsia="Times New Roman" w:cs="Arial"/>
          <w:bCs/>
          <w:sz w:val="22"/>
          <w:szCs w:val="22"/>
        </w:rPr>
      </w:pPr>
      <w:r>
        <w:rPr>
          <w:rFonts w:eastAsia="Times New Roman" w:cs="Arial" w:ascii="Arial" w:hAnsi="Arial"/>
          <w:bCs/>
          <w:sz w:val="22"/>
          <w:szCs w:val="22"/>
        </w:rPr>
      </w:r>
    </w:p>
    <w:p>
      <w:pPr>
        <w:pStyle w:val="Normal"/>
        <w:jc w:val="center"/>
        <w:rPr>
          <w:rFonts w:ascii="Arial" w:hAnsi="Arial" w:eastAsia="Times New Roman" w:cs="Arial"/>
          <w:bCs/>
          <w:sz w:val="22"/>
          <w:szCs w:val="22"/>
        </w:rPr>
      </w:pPr>
      <w:r>
        <w:rPr>
          <w:rFonts w:eastAsia="Times New Roman" w:cs="Arial" w:ascii="Arial" w:hAnsi="Arial"/>
          <w:bCs/>
          <w:sz w:val="22"/>
          <w:szCs w:val="22"/>
        </w:rPr>
      </w:r>
    </w:p>
    <w:p>
      <w:pPr>
        <w:pStyle w:val="Normal"/>
        <w:jc w:val="center"/>
        <w:rPr>
          <w:rFonts w:ascii="Arial" w:hAnsi="Arial" w:eastAsia="Times New Roman" w:cs="Arial"/>
          <w:b/>
          <w:b/>
          <w:bCs/>
          <w:sz w:val="22"/>
          <w:szCs w:val="22"/>
        </w:rPr>
      </w:pPr>
      <w:r>
        <w:rPr>
          <w:rFonts w:eastAsia="Times New Roman" w:cs="Arial" w:ascii="Arial" w:hAnsi="Arial"/>
          <w:b/>
          <w:bCs/>
          <w:sz w:val="22"/>
          <w:szCs w:val="22"/>
        </w:rPr>
        <w:t>NADIR CARLOS RODRIGUES</w:t>
      </w:r>
    </w:p>
    <w:p>
      <w:pPr>
        <w:pStyle w:val="Normal"/>
        <w:jc w:val="center"/>
        <w:rPr>
          <w:rFonts w:ascii="Arial" w:hAnsi="Arial" w:eastAsia="Times New Roman" w:cs="Arial"/>
          <w:b/>
          <w:b/>
          <w:bCs/>
          <w:sz w:val="22"/>
          <w:szCs w:val="22"/>
        </w:rPr>
      </w:pPr>
      <w:r>
        <w:rPr>
          <w:rFonts w:eastAsia="Times New Roman" w:cs="Arial" w:ascii="Arial" w:hAnsi="Arial"/>
          <w:b/>
          <w:bCs/>
          <w:sz w:val="22"/>
          <w:szCs w:val="22"/>
        </w:rPr>
        <w:t>PREFEITO MUNICIPAL</w:t>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right"/>
        <w:rPr>
          <w:rFonts w:ascii="Arial" w:hAnsi="Arial" w:eastAsia="Times New Roman"/>
          <w:b/>
          <w:b/>
          <w:bCs/>
          <w:sz w:val="22"/>
          <w:szCs w:val="22"/>
        </w:rPr>
      </w:pPr>
      <w:r>
        <w:rPr>
          <w:rFonts w:eastAsia="Times New Roman" w:ascii="Arial" w:hAnsi="Arial"/>
          <w:b/>
          <w:bCs/>
          <w:sz w:val="22"/>
          <w:szCs w:val="22"/>
        </w:rPr>
      </w:r>
    </w:p>
    <w:p>
      <w:pPr>
        <w:pStyle w:val="Normal"/>
        <w:rPr>
          <w:rFonts w:ascii="Arial" w:hAnsi="Arial" w:eastAsia="Arial Unicode MS" w:cs="Arial"/>
          <w:sz w:val="22"/>
          <w:szCs w:val="22"/>
        </w:rPr>
      </w:pPr>
      <w:r>
        <w:rPr>
          <w:rFonts w:eastAsia="Arial Unicode MS" w:cs="Arial" w:ascii="Arial" w:hAnsi="Arial"/>
          <w:sz w:val="22"/>
          <w:szCs w:val="22"/>
        </w:rPr>
      </w:r>
    </w:p>
    <w:p>
      <w:pPr>
        <w:pStyle w:val="Normal"/>
        <w:pBdr>
          <w:top w:val="single" w:sz="4" w:space="1" w:color="00000A"/>
          <w:left w:val="single" w:sz="4" w:space="4" w:color="00000A"/>
          <w:bottom w:val="single" w:sz="4" w:space="1" w:color="00000A"/>
          <w:right w:val="single" w:sz="4" w:space="0" w:color="00000A"/>
        </w:pBdr>
        <w:ind w:left="5670" w:hanging="0"/>
        <w:jc w:val="center"/>
        <w:rPr/>
      </w:pPr>
      <w:r>
        <w:rPr>
          <w:rFonts w:eastAsia="Times New Roman" w:ascii="Arial" w:hAnsi="Arial"/>
          <w:b/>
          <w:sz w:val="22"/>
          <w:szCs w:val="22"/>
        </w:rPr>
        <w:t>Edital e Anexos Aprovados</w:t>
      </w:r>
    </w:p>
    <w:p>
      <w:pPr>
        <w:pStyle w:val="Normal"/>
        <w:pBdr>
          <w:top w:val="single" w:sz="4" w:space="1" w:color="00000A"/>
          <w:left w:val="single" w:sz="4" w:space="4" w:color="00000A"/>
          <w:bottom w:val="single" w:sz="4" w:space="1" w:color="00000A"/>
          <w:right w:val="single" w:sz="4" w:space="0" w:color="00000A"/>
        </w:pBdr>
        <w:ind w:left="5670" w:hanging="0"/>
        <w:jc w:val="center"/>
        <w:rPr>
          <w:rFonts w:ascii="Arial" w:hAnsi="Arial" w:eastAsia="Times New Roman"/>
          <w:sz w:val="22"/>
          <w:szCs w:val="22"/>
        </w:rPr>
      </w:pPr>
      <w:r>
        <w:rPr>
          <w:rFonts w:eastAsia="Times New Roman" w:ascii="Arial" w:hAnsi="Arial"/>
          <w:sz w:val="22"/>
          <w:szCs w:val="22"/>
        </w:rPr>
      </w:r>
    </w:p>
    <w:p>
      <w:pPr>
        <w:pStyle w:val="Normal"/>
        <w:pBdr>
          <w:top w:val="single" w:sz="4" w:space="1" w:color="00000A"/>
          <w:left w:val="single" w:sz="4" w:space="4" w:color="00000A"/>
          <w:bottom w:val="single" w:sz="4" w:space="1" w:color="00000A"/>
          <w:right w:val="single" w:sz="4" w:space="0" w:color="00000A"/>
        </w:pBdr>
        <w:ind w:left="5670" w:hanging="0"/>
        <w:jc w:val="center"/>
        <w:rPr/>
      </w:pPr>
      <w:r>
        <w:rPr>
          <w:rFonts w:eastAsia="Times New Roman" w:ascii="Arial" w:hAnsi="Arial"/>
          <w:sz w:val="22"/>
          <w:szCs w:val="22"/>
        </w:rPr>
        <w:t>Data ____/____/2017</w:t>
      </w:r>
    </w:p>
    <w:p>
      <w:pPr>
        <w:pStyle w:val="Normal"/>
        <w:pBdr>
          <w:top w:val="single" w:sz="4" w:space="1" w:color="00000A"/>
          <w:left w:val="single" w:sz="4" w:space="4" w:color="00000A"/>
          <w:bottom w:val="single" w:sz="4" w:space="1" w:color="00000A"/>
          <w:right w:val="single" w:sz="4" w:space="0" w:color="00000A"/>
        </w:pBdr>
        <w:ind w:left="5670" w:hanging="0"/>
        <w:jc w:val="center"/>
        <w:rPr>
          <w:rFonts w:ascii="Arial" w:hAnsi="Arial" w:eastAsia="Times New Roman"/>
          <w:sz w:val="22"/>
          <w:szCs w:val="22"/>
        </w:rPr>
      </w:pPr>
      <w:r>
        <w:rPr>
          <w:rFonts w:eastAsia="Times New Roman" w:ascii="Arial" w:hAnsi="Arial"/>
          <w:sz w:val="22"/>
          <w:szCs w:val="22"/>
        </w:rPr>
      </w:r>
    </w:p>
    <w:p>
      <w:pPr>
        <w:pStyle w:val="Normal"/>
        <w:pBdr>
          <w:top w:val="single" w:sz="4" w:space="1" w:color="00000A"/>
          <w:left w:val="single" w:sz="4" w:space="4" w:color="00000A"/>
          <w:bottom w:val="single" w:sz="4" w:space="1" w:color="00000A"/>
          <w:right w:val="single" w:sz="4" w:space="0" w:color="00000A"/>
        </w:pBdr>
        <w:ind w:left="5670" w:hanging="0"/>
        <w:jc w:val="center"/>
        <w:rPr/>
      </w:pPr>
      <w:r>
        <w:rPr>
          <w:rFonts w:eastAsia="Times New Roman" w:ascii="Arial" w:hAnsi="Arial"/>
          <w:sz w:val="22"/>
          <w:szCs w:val="22"/>
        </w:rPr>
        <w:t>FÁBIO BERTOGLIO MARUGGI</w:t>
      </w:r>
    </w:p>
    <w:p>
      <w:pPr>
        <w:pStyle w:val="Normal"/>
        <w:pBdr>
          <w:top w:val="single" w:sz="4" w:space="1" w:color="00000A"/>
          <w:left w:val="single" w:sz="4" w:space="4" w:color="00000A"/>
          <w:bottom w:val="single" w:sz="4" w:space="1" w:color="00000A"/>
          <w:right w:val="single" w:sz="4" w:space="0" w:color="00000A"/>
        </w:pBdr>
        <w:ind w:left="5670" w:hanging="0"/>
        <w:jc w:val="center"/>
        <w:rPr/>
      </w:pPr>
      <w:r>
        <w:rPr>
          <w:rFonts w:eastAsia="Times New Roman" w:ascii="Arial" w:hAnsi="Arial"/>
          <w:sz w:val="22"/>
          <w:szCs w:val="22"/>
        </w:rPr>
        <w:t>OAB-SC 19201</w:t>
      </w:r>
    </w:p>
    <w:p>
      <w:pPr>
        <w:pStyle w:val="Normal"/>
        <w:pBdr>
          <w:top w:val="single" w:sz="4" w:space="1" w:color="00000A"/>
          <w:left w:val="single" w:sz="4" w:space="4" w:color="00000A"/>
          <w:bottom w:val="single" w:sz="4" w:space="1" w:color="00000A"/>
          <w:right w:val="single" w:sz="4" w:space="0" w:color="00000A"/>
        </w:pBdr>
        <w:tabs>
          <w:tab w:val="left" w:pos="5340" w:leader="none"/>
        </w:tabs>
        <w:ind w:left="5670" w:hanging="0"/>
        <w:jc w:val="center"/>
        <w:rPr/>
      </w:pPr>
      <w:r>
        <w:rPr>
          <w:rFonts w:eastAsia="Times New Roman" w:ascii="Arial" w:hAnsi="Arial"/>
          <w:sz w:val="22"/>
          <w:szCs w:val="22"/>
        </w:rPr>
        <w:t>Procurador</w:t>
      </w:r>
    </w:p>
    <w:p>
      <w:pPr>
        <w:pStyle w:val="Normal"/>
        <w:jc w:val="center"/>
        <w:rPr>
          <w:rFonts w:ascii="Arial" w:hAnsi="Arial" w:eastAsia="Arial Unicode MS" w:cs="Arial"/>
          <w:b/>
          <w:b/>
          <w:bCs/>
          <w:sz w:val="22"/>
          <w:szCs w:val="22"/>
        </w:rPr>
      </w:pPr>
      <w:r>
        <w:rPr>
          <w:rFonts w:eastAsia="Arial Unicode MS" w:cs="Arial"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eastAsia="Times New Roman"/>
          <w:b/>
          <w:b/>
          <w:bCs/>
          <w:sz w:val="22"/>
          <w:szCs w:val="22"/>
        </w:rPr>
      </w:pPr>
      <w:r>
        <w:rPr>
          <w:rFonts w:eastAsia="Times New Roman" w:ascii="Arial" w:hAnsi="Arial"/>
          <w:b/>
          <w:bCs/>
          <w:sz w:val="22"/>
          <w:szCs w:val="22"/>
        </w:rPr>
      </w:r>
    </w:p>
    <w:p>
      <w:pPr>
        <w:pStyle w:val="Normal"/>
        <w:jc w:val="center"/>
        <w:rPr>
          <w:rFonts w:ascii="Arial" w:hAnsi="Arial" w:cs="Cambria"/>
          <w:b/>
          <w:b/>
          <w:bCs/>
          <w:color w:val="000000"/>
          <w:sz w:val="22"/>
          <w:szCs w:val="22"/>
        </w:rPr>
      </w:pPr>
      <w:r>
        <w:rPr>
          <w:rFonts w:cs="Cambria" w:ascii="Arial" w:hAnsi="Arial"/>
          <w:b/>
          <w:bCs/>
          <w:color w:val="000000"/>
          <w:sz w:val="22"/>
          <w:szCs w:val="22"/>
        </w:rPr>
      </w:r>
    </w:p>
    <w:p>
      <w:pPr>
        <w:pStyle w:val="Normal"/>
        <w:jc w:val="center"/>
        <w:rPr>
          <w:rFonts w:ascii="Arial" w:hAnsi="Arial" w:cs="Cambria"/>
          <w:b/>
          <w:b/>
          <w:bCs/>
          <w:color w:val="000000"/>
          <w:sz w:val="22"/>
          <w:szCs w:val="22"/>
        </w:rPr>
      </w:pPr>
      <w:r>
        <w:rPr>
          <w:rFonts w:cs="Cambria" w:ascii="Arial" w:hAnsi="Arial"/>
          <w:b/>
          <w:bCs/>
          <w:color w:val="000000"/>
          <w:sz w:val="22"/>
          <w:szCs w:val="22"/>
        </w:rPr>
      </w:r>
    </w:p>
    <w:p>
      <w:pPr>
        <w:pStyle w:val="Normal"/>
        <w:jc w:val="center"/>
        <w:rPr>
          <w:rFonts w:ascii="Arial" w:hAnsi="Arial" w:cs="Arial"/>
          <w:b/>
          <w:b/>
          <w:bCs/>
          <w:color w:val="000000"/>
          <w:sz w:val="22"/>
          <w:szCs w:val="22"/>
        </w:rPr>
      </w:pPr>
      <w:r>
        <w:rPr>
          <w:rFonts w:cs="Arial" w:ascii="Arial" w:hAnsi="Arial"/>
          <w:b/>
          <w:bCs/>
          <w:color w:val="000000"/>
          <w:sz w:val="22"/>
          <w:szCs w:val="22"/>
        </w:rPr>
      </w:r>
    </w:p>
    <w:p>
      <w:pPr>
        <w:pStyle w:val="Normal"/>
        <w:jc w:val="center"/>
        <w:rPr>
          <w:rFonts w:ascii="Arial" w:hAnsi="Arial" w:cs="Arial"/>
          <w:b/>
          <w:b/>
          <w:bCs/>
          <w:color w:val="000000"/>
          <w:sz w:val="22"/>
          <w:szCs w:val="22"/>
        </w:rPr>
      </w:pPr>
      <w:r>
        <w:rPr>
          <w:rFonts w:cs="Arial" w:ascii="Arial" w:hAnsi="Arial"/>
          <w:b/>
          <w:bCs/>
          <w:color w:val="000000"/>
          <w:sz w:val="22"/>
          <w:szCs w:val="22"/>
        </w:rPr>
        <w:t>ANEXO I</w:t>
      </w:r>
    </w:p>
    <w:p>
      <w:pPr>
        <w:pStyle w:val="Normal"/>
        <w:jc w:val="center"/>
        <w:rPr>
          <w:rFonts w:ascii="Arial" w:hAnsi="Arial"/>
          <w:sz w:val="22"/>
          <w:szCs w:val="22"/>
        </w:rPr>
      </w:pPr>
      <w:r>
        <w:rPr>
          <w:rFonts w:cs="Arial" w:ascii="Arial" w:hAnsi="Arial"/>
          <w:b/>
          <w:bCs/>
          <w:color w:val="000000"/>
          <w:sz w:val="22"/>
          <w:szCs w:val="22"/>
        </w:rPr>
        <w:t>PREGÃO ELETRÔNICO Nº. 11/2017</w:t>
      </w:r>
    </w:p>
    <w:p>
      <w:pPr>
        <w:pStyle w:val="Normal"/>
        <w:jc w:val="center"/>
        <w:rPr>
          <w:rFonts w:ascii="Arial" w:hAnsi="Arial"/>
          <w:sz w:val="22"/>
          <w:szCs w:val="22"/>
        </w:rPr>
      </w:pPr>
      <w:r>
        <w:rPr>
          <w:rFonts w:cs="Arial" w:ascii="Arial" w:hAnsi="Arial"/>
          <w:b/>
          <w:bCs/>
          <w:color w:val="000000"/>
          <w:sz w:val="22"/>
          <w:szCs w:val="22"/>
        </w:rPr>
        <w:t>Processo Licitatório 42/2017</w:t>
      </w:r>
    </w:p>
    <w:p>
      <w:pPr>
        <w:pStyle w:val="Normal"/>
        <w:jc w:val="center"/>
        <w:rPr>
          <w:rFonts w:ascii="Arial" w:hAnsi="Arial" w:cs="Arial"/>
          <w:b/>
          <w:b/>
          <w:bCs/>
          <w:color w:val="000000"/>
          <w:sz w:val="22"/>
          <w:szCs w:val="22"/>
        </w:rPr>
      </w:pPr>
      <w:r>
        <w:rPr>
          <w:rFonts w:cs="Arial" w:ascii="Arial" w:hAnsi="Arial"/>
          <w:b/>
          <w:bCs/>
          <w:color w:val="000000"/>
          <w:sz w:val="22"/>
          <w:szCs w:val="22"/>
        </w:rPr>
        <w:t>TERMO DE REFERÊNCIA</w:t>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t>1 - OBJETO</w:t>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sz w:val="22"/>
          <w:szCs w:val="22"/>
        </w:rPr>
      </w:pPr>
      <w:r>
        <w:rPr>
          <w:rFonts w:cs="Arial" w:ascii="Arial" w:hAnsi="Arial"/>
          <w:color w:val="000000"/>
          <w:sz w:val="22"/>
          <w:szCs w:val="22"/>
        </w:rPr>
        <w:t xml:space="preserve">1.1. </w:t>
      </w:r>
      <w:r>
        <w:rPr>
          <w:rFonts w:cs="Arial" w:ascii="Arial" w:hAnsi="Arial"/>
          <w:sz w:val="22"/>
          <w:szCs w:val="22"/>
        </w:rPr>
        <w:t>Registro de preço,</w:t>
      </w:r>
      <w:r>
        <w:rPr>
          <w:rFonts w:eastAsia="Times New Roman" w:cs="Arial" w:ascii="Arial" w:hAnsi="Arial"/>
          <w:sz w:val="22"/>
          <w:szCs w:val="22"/>
        </w:rPr>
        <w:t xml:space="preserve"> pelo período </w:t>
      </w:r>
      <w:r>
        <w:rPr>
          <w:rFonts w:eastAsia="Times New Roman" w:cs="Arial" w:ascii="Arial" w:hAnsi="Arial"/>
          <w:color w:val="0D0D0D" w:themeColor="text1" w:themeTint="f2"/>
          <w:sz w:val="22"/>
          <w:szCs w:val="22"/>
        </w:rPr>
        <w:t>de 12</w:t>
      </w:r>
      <w:r>
        <w:rPr>
          <w:rFonts w:eastAsia="Times New Roman" w:cs="Arial" w:ascii="Arial" w:hAnsi="Arial"/>
          <w:sz w:val="22"/>
          <w:szCs w:val="22"/>
        </w:rPr>
        <w:t xml:space="preserve">(doze) meses para </w:t>
      </w:r>
      <w:r>
        <w:rPr>
          <w:rFonts w:eastAsia="Times New Roman" w:cs="Arial" w:ascii="Arial" w:hAnsi="Arial"/>
          <w:bCs/>
          <w:sz w:val="22"/>
          <w:szCs w:val="22"/>
        </w:rPr>
        <w:t xml:space="preserve">aquisição de Materiais Pedagógicos e Esportivos para atender as Escolas, CEIs e secretaria de Esportes Municipal </w:t>
      </w:r>
      <w:r>
        <w:rPr>
          <w:rFonts w:cs="Arial" w:ascii="Arial" w:hAnsi="Arial"/>
          <w:sz w:val="22"/>
          <w:szCs w:val="22"/>
        </w:rPr>
        <w:t xml:space="preserve">de Saúde de Paulo Lopes, </w:t>
      </w:r>
      <w:r>
        <w:rPr>
          <w:rFonts w:cs="Arial" w:ascii="Arial" w:hAnsi="Arial"/>
          <w:color w:val="000000"/>
          <w:sz w:val="22"/>
          <w:szCs w:val="22"/>
        </w:rPr>
        <w:t>conforme quantitativos e especificações  que seguem:</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r>
    </w:p>
    <w:tbl>
      <w:tblPr>
        <w:tblStyle w:val="Tabelacomgrade"/>
        <w:tblW w:w="8720" w:type="dxa"/>
        <w:jc w:val="left"/>
        <w:tblInd w:w="-10" w:type="dxa"/>
        <w:tblCellMar>
          <w:top w:w="0" w:type="dxa"/>
          <w:left w:w="98" w:type="dxa"/>
          <w:bottom w:w="0" w:type="dxa"/>
          <w:right w:w="108" w:type="dxa"/>
        </w:tblCellMar>
        <w:tblLook w:val="04a0"/>
      </w:tblPr>
      <w:tblGrid>
        <w:gridCol w:w="694"/>
        <w:gridCol w:w="3149"/>
        <w:gridCol w:w="820"/>
        <w:gridCol w:w="1117"/>
        <w:gridCol w:w="1436"/>
        <w:gridCol w:w="1503"/>
      </w:tblGrid>
      <w:tr>
        <w:trPr/>
        <w:tc>
          <w:tcPr>
            <w:tcW w:w="694" w:type="dxa"/>
            <w:tcBorders/>
            <w:shd w:color="auto" w:fill="auto" w:val="clear"/>
            <w:tcMar>
              <w:left w:w="98" w:type="dxa"/>
            </w:tcMar>
          </w:tcPr>
          <w:p>
            <w:pPr>
              <w:pStyle w:val="Normal"/>
              <w:jc w:val="center"/>
              <w:rPr>
                <w:b/>
                <w:b/>
                <w:bCs/>
              </w:rPr>
            </w:pPr>
            <w:r>
              <w:rPr>
                <w:rFonts w:ascii="Cambria" w:hAnsi="Cambria" w:asciiTheme="majorHAnsi" w:hAnsiTheme="majorHAnsi"/>
                <w:b/>
                <w:bCs/>
              </w:rPr>
              <w:t>ITEM</w:t>
            </w:r>
          </w:p>
        </w:tc>
        <w:tc>
          <w:tcPr>
            <w:tcW w:w="3149" w:type="dxa"/>
            <w:tcBorders/>
            <w:shd w:color="auto" w:fill="auto" w:val="clear"/>
            <w:tcMar>
              <w:left w:w="98" w:type="dxa"/>
            </w:tcMar>
          </w:tcPr>
          <w:p>
            <w:pPr>
              <w:pStyle w:val="Normal"/>
              <w:jc w:val="center"/>
              <w:rPr>
                <w:b/>
                <w:b/>
                <w:bCs/>
              </w:rPr>
            </w:pPr>
            <w:r>
              <w:rPr>
                <w:rFonts w:ascii="Cambria" w:hAnsi="Cambria" w:asciiTheme="majorHAnsi" w:hAnsiTheme="majorHAnsi"/>
                <w:b/>
                <w:bCs/>
              </w:rPr>
              <w:t>DESCRIÇÃO</w:t>
            </w:r>
          </w:p>
        </w:tc>
        <w:tc>
          <w:tcPr>
            <w:tcW w:w="820" w:type="dxa"/>
            <w:tcBorders/>
            <w:shd w:color="auto" w:fill="auto" w:val="clear"/>
            <w:tcMar>
              <w:left w:w="98" w:type="dxa"/>
            </w:tcMar>
          </w:tcPr>
          <w:p>
            <w:pPr>
              <w:pStyle w:val="Normal"/>
              <w:jc w:val="center"/>
              <w:rPr>
                <w:b/>
                <w:b/>
                <w:bCs/>
              </w:rPr>
            </w:pPr>
            <w:r>
              <w:rPr>
                <w:rFonts w:ascii="Cambria" w:hAnsi="Cambria" w:asciiTheme="majorHAnsi" w:hAnsiTheme="majorHAnsi"/>
                <w:b/>
                <w:bCs/>
              </w:rPr>
              <w:t>UND</w:t>
            </w:r>
          </w:p>
        </w:tc>
        <w:tc>
          <w:tcPr>
            <w:tcW w:w="1117" w:type="dxa"/>
            <w:tcBorders/>
            <w:shd w:color="auto" w:fill="auto" w:val="clear"/>
            <w:tcMar>
              <w:left w:w="98" w:type="dxa"/>
            </w:tcMar>
          </w:tcPr>
          <w:p>
            <w:pPr>
              <w:pStyle w:val="Normal"/>
              <w:jc w:val="center"/>
              <w:rPr>
                <w:b/>
                <w:b/>
                <w:bCs/>
              </w:rPr>
            </w:pPr>
            <w:r>
              <w:rPr>
                <w:rFonts w:ascii="Cambria" w:hAnsi="Cambria" w:asciiTheme="majorHAnsi" w:hAnsiTheme="majorHAnsi"/>
                <w:b/>
                <w:bCs/>
              </w:rPr>
              <w:t>QTIDADE</w:t>
            </w:r>
          </w:p>
        </w:tc>
        <w:tc>
          <w:tcPr>
            <w:tcW w:w="1436" w:type="dxa"/>
            <w:tcBorders/>
            <w:shd w:color="auto" w:fill="auto" w:val="clear"/>
            <w:tcMar>
              <w:left w:w="98" w:type="dxa"/>
            </w:tcMar>
          </w:tcPr>
          <w:p>
            <w:pPr>
              <w:pStyle w:val="Normal"/>
              <w:jc w:val="center"/>
              <w:rPr>
                <w:rFonts w:ascii="Cambria" w:hAnsi="Cambria" w:asciiTheme="majorHAnsi" w:hAnsiTheme="majorHAnsi"/>
                <w:b/>
                <w:b/>
                <w:bCs/>
              </w:rPr>
            </w:pPr>
            <w:r>
              <w:rPr>
                <w:rFonts w:ascii="Cambria" w:hAnsi="Cambria" w:asciiTheme="majorHAnsi" w:hAnsiTheme="majorHAnsi"/>
                <w:b/>
                <w:bCs/>
              </w:rPr>
              <w:t>Preço máximo</w:t>
            </w:r>
          </w:p>
          <w:p>
            <w:pPr>
              <w:pStyle w:val="Normal"/>
              <w:jc w:val="center"/>
              <w:rPr>
                <w:b/>
                <w:b/>
                <w:bCs/>
              </w:rPr>
            </w:pPr>
            <w:r>
              <w:rPr>
                <w:rFonts w:ascii="Cambria" w:hAnsi="Cambria" w:asciiTheme="majorHAnsi" w:hAnsiTheme="majorHAnsi"/>
                <w:b/>
                <w:bCs/>
              </w:rPr>
              <w:t>R$ UNIT</w:t>
            </w:r>
          </w:p>
        </w:tc>
        <w:tc>
          <w:tcPr>
            <w:tcW w:w="1503" w:type="dxa"/>
            <w:tcBorders/>
            <w:shd w:color="auto" w:fill="auto" w:val="clear"/>
            <w:tcMar>
              <w:left w:w="98" w:type="dxa"/>
            </w:tcMar>
          </w:tcPr>
          <w:p>
            <w:pPr>
              <w:pStyle w:val="Normal"/>
              <w:jc w:val="center"/>
              <w:rPr>
                <w:rFonts w:ascii="Cambria" w:hAnsi="Cambria" w:asciiTheme="majorHAnsi" w:hAnsiTheme="majorHAnsi"/>
                <w:b/>
                <w:b/>
                <w:bCs/>
              </w:rPr>
            </w:pPr>
            <w:r>
              <w:rPr>
                <w:rFonts w:ascii="Cambria" w:hAnsi="Cambria" w:asciiTheme="majorHAnsi" w:hAnsiTheme="majorHAnsi"/>
                <w:b/>
                <w:bCs/>
              </w:rPr>
              <w:t>Preço máximo</w:t>
            </w:r>
          </w:p>
          <w:p>
            <w:pPr>
              <w:pStyle w:val="Normal"/>
              <w:jc w:val="center"/>
              <w:rPr>
                <w:b/>
                <w:b/>
                <w:bCs/>
              </w:rPr>
            </w:pPr>
            <w:r>
              <w:rPr>
                <w:rFonts w:ascii="Cambria" w:hAnsi="Cambria" w:asciiTheme="majorHAnsi" w:hAnsiTheme="majorHAnsi"/>
                <w:b/>
                <w:bCs/>
              </w:rPr>
              <w:t>R$ TOTAL</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01</w:t>
            </w:r>
          </w:p>
        </w:tc>
        <w:tc>
          <w:tcPr>
            <w:tcW w:w="3149" w:type="dxa"/>
            <w:tcBorders/>
            <w:shd w:color="auto" w:fill="auto" w:val="clear"/>
            <w:tcMar>
              <w:left w:w="98" w:type="dxa"/>
            </w:tcMar>
          </w:tcPr>
          <w:p>
            <w:pPr>
              <w:pStyle w:val="Normal"/>
              <w:jc w:val="center"/>
              <w:rPr/>
            </w:pPr>
            <w:r>
              <w:rPr>
                <w:rFonts w:ascii="Cambria" w:hAnsi="Cambria" w:asciiTheme="majorHAnsi" w:hAnsiTheme="majorHAnsi"/>
              </w:rPr>
              <w:t>CONJUNTO DE 2 POLTRONAS 60X50X50 E 1 MESA QUADRADA 50X50X30 ESPUMADOS REVESTIDA DE COURINO, ZIPER DA CAPA COM PROTETOR DE CURSOR, ALTA DURABILIDADE E RESISTÊNCIA.</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CONJ</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03</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1.325,65</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3.976,95</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02</w:t>
            </w:r>
          </w:p>
        </w:tc>
        <w:tc>
          <w:tcPr>
            <w:tcW w:w="3149" w:type="dxa"/>
            <w:tcBorders/>
            <w:shd w:color="auto" w:fill="auto" w:val="clear"/>
            <w:tcMar>
              <w:left w:w="98" w:type="dxa"/>
            </w:tcMar>
          </w:tcPr>
          <w:p>
            <w:pPr>
              <w:pStyle w:val="Normal"/>
              <w:jc w:val="center"/>
              <w:rPr/>
            </w:pPr>
            <w:r>
              <w:rPr>
                <w:rFonts w:ascii="Cambria" w:hAnsi="Cambria" w:asciiTheme="majorHAnsi" w:hAnsiTheme="majorHAnsi"/>
              </w:rPr>
              <w:t>CONJUNTO COM 6 ALMOFADAS INFANTIS 35X35X5 CM, REVESTIDA DE COURINO, ZIPER DA CAPA COM PROTETOR DE CURSOR, ALTA DURABILIDADE E RESISTÊNCIA</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CONJ</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06</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77,60</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465,60</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03</w:t>
            </w:r>
          </w:p>
        </w:tc>
        <w:tc>
          <w:tcPr>
            <w:tcW w:w="3149" w:type="dxa"/>
            <w:tcBorders/>
            <w:shd w:color="auto" w:fill="auto" w:val="clear"/>
            <w:tcMar>
              <w:left w:w="98" w:type="dxa"/>
            </w:tcMar>
          </w:tcPr>
          <w:p>
            <w:pPr>
              <w:pStyle w:val="Normal"/>
              <w:jc w:val="center"/>
              <w:rPr/>
            </w:pPr>
            <w:r>
              <w:rPr>
                <w:rFonts w:ascii="Cambria" w:hAnsi="Cambria" w:asciiTheme="majorHAnsi" w:hAnsiTheme="majorHAnsi"/>
              </w:rPr>
              <w:t>ALFABETO ILUSTRADO EM MDF QUE PERMITE MONTAR A LETRA INICIAL DA FIGURA REPRESENTADA NO MATERIAL. CONTÉM 78 PEÇAS</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20</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72,00</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1.440,06</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04</w:t>
            </w:r>
          </w:p>
        </w:tc>
        <w:tc>
          <w:tcPr>
            <w:tcW w:w="3149" w:type="dxa"/>
            <w:tcBorders/>
            <w:shd w:color="auto" w:fill="auto" w:val="clear"/>
            <w:tcMar>
              <w:left w:w="98" w:type="dxa"/>
            </w:tcMar>
          </w:tcPr>
          <w:p>
            <w:pPr>
              <w:pStyle w:val="Normal"/>
              <w:jc w:val="center"/>
              <w:rPr/>
            </w:pPr>
            <w:r>
              <w:rPr>
                <w:rFonts w:ascii="Cambria" w:hAnsi="Cambria" w:asciiTheme="majorHAnsi" w:hAnsiTheme="majorHAnsi"/>
              </w:rPr>
              <w:t>PLACAS DIVERSAS EM MDF REPRESENTANDO LETRAS, ANIMAIS , NUMERAIS PARA ALINHAVOS COM CORDÕES . CONJ.COM 10 PLACAS</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CONJ</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40,71</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366,43</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05</w:t>
            </w:r>
          </w:p>
        </w:tc>
        <w:tc>
          <w:tcPr>
            <w:tcW w:w="3149" w:type="dxa"/>
            <w:tcBorders/>
            <w:shd w:color="auto" w:fill="auto" w:val="clear"/>
            <w:tcMar>
              <w:left w:w="98" w:type="dxa"/>
            </w:tcMar>
          </w:tcPr>
          <w:p>
            <w:pPr>
              <w:pStyle w:val="Normal"/>
              <w:jc w:val="center"/>
              <w:rPr/>
            </w:pPr>
            <w:r>
              <w:rPr>
                <w:rFonts w:ascii="Cambria" w:hAnsi="Cambria" w:asciiTheme="majorHAnsi" w:hAnsiTheme="majorHAnsi"/>
              </w:rPr>
              <w:t>AMARELINHA DOS NÚMEROS EM EVA 10PÇS. COM A SACOLA EM PVC TRANSPARENTE. AS PEÇAS MEDINDO 30X30X1CM</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08</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80,02</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640,16</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06</w:t>
            </w:r>
          </w:p>
        </w:tc>
        <w:tc>
          <w:tcPr>
            <w:tcW w:w="3149" w:type="dxa"/>
            <w:tcBorders/>
            <w:shd w:color="auto" w:fill="auto" w:val="clear"/>
            <w:tcMar>
              <w:left w:w="98" w:type="dxa"/>
            </w:tcMar>
          </w:tcPr>
          <w:p>
            <w:pPr>
              <w:pStyle w:val="Normal"/>
              <w:jc w:val="center"/>
              <w:rPr/>
            </w:pPr>
            <w:r>
              <w:rPr>
                <w:rFonts w:ascii="Cambria" w:hAnsi="Cambria" w:asciiTheme="majorHAnsi" w:hAnsiTheme="majorHAnsi"/>
              </w:rPr>
              <w:t>BAÚ COM 250 PEÇAS DE MONTAR COM ENCAIXES SIMPLES, CARRETAS COM RODINHAS E TAMANHAS DIFERENTE. CERTIFICADO PELO IMETRO.</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06</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129,33</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775,99</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07</w:t>
            </w:r>
          </w:p>
        </w:tc>
        <w:tc>
          <w:tcPr>
            <w:tcW w:w="3149" w:type="dxa"/>
            <w:tcBorders/>
            <w:shd w:color="auto" w:fill="auto" w:val="clear"/>
            <w:tcMar>
              <w:left w:w="98" w:type="dxa"/>
            </w:tcMar>
          </w:tcPr>
          <w:p>
            <w:pPr>
              <w:pStyle w:val="Normal"/>
              <w:jc w:val="center"/>
              <w:rPr/>
            </w:pPr>
            <w:r>
              <w:rPr>
                <w:rFonts w:ascii="Cambria" w:hAnsi="Cambria" w:asciiTheme="majorHAnsi" w:hAnsiTheme="majorHAnsi"/>
              </w:rPr>
              <w:t>CONJUNTO COM 10 CARRINHOS DE MONTAR, 32 PEÇAS; 10 CHASSIS COM RODAS, 10 TRASEIRAS, 10CABINES, 1 CAÇAMBINHA, 1 BETONEIRA, 02 CARTELAS DE ADESIVOS.</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CONJ</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08</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58,21</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465,70</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08</w:t>
            </w:r>
          </w:p>
        </w:tc>
        <w:tc>
          <w:tcPr>
            <w:tcW w:w="3149" w:type="dxa"/>
            <w:tcBorders/>
            <w:shd w:color="auto" w:fill="auto" w:val="clear"/>
            <w:tcMar>
              <w:left w:w="98" w:type="dxa"/>
            </w:tcMar>
          </w:tcPr>
          <w:p>
            <w:pPr>
              <w:pStyle w:val="Normal"/>
              <w:jc w:val="center"/>
              <w:rPr/>
            </w:pPr>
            <w:r>
              <w:rPr>
                <w:rFonts w:ascii="Cambria" w:hAnsi="Cambria" w:asciiTheme="majorHAnsi" w:hAnsiTheme="majorHAnsi"/>
                <w:color w:val="000000" w:themeColor="text1"/>
                <w:shd w:fill="FFFFFF" w:val="clear"/>
              </w:rPr>
              <w:t>CONJUNTO CONFECCIONADO EM TECIDO E ESPUMA, CONTENDO 02 PEÇAS DE 150X150MM, EM FORMATO DE CUBO, COM ATIVIDADES PARA COORDENAÇÃO MOTORA QUE UTILIZAM ZÍPER, CADARÇO, VELCRO, FECHO GANCHO, BOTÃO DE PRESSÃO, ENTRE OUTROS OBJETOS.</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04</w:t>
            </w:r>
          </w:p>
        </w:tc>
        <w:tc>
          <w:tcPr>
            <w:tcW w:w="1436" w:type="dxa"/>
            <w:tcBorders/>
            <w:shd w:color="auto" w:fill="auto" w:val="clear"/>
            <w:tcMar>
              <w:left w:w="98" w:type="dxa"/>
            </w:tcMar>
          </w:tcPr>
          <w:p>
            <w:pPr>
              <w:pStyle w:val="Normal"/>
              <w:jc w:val="center"/>
              <w:rPr/>
            </w:pPr>
            <w:r>
              <w:rPr>
                <w:rFonts w:ascii="Cambria" w:hAnsi="Cambria" w:asciiTheme="majorHAnsi" w:hAnsiTheme="majorHAnsi"/>
              </w:rPr>
              <w:t>92,33</w:t>
            </w:r>
          </w:p>
        </w:tc>
        <w:tc>
          <w:tcPr>
            <w:tcW w:w="1503" w:type="dxa"/>
            <w:tcBorders/>
            <w:shd w:color="auto" w:fill="auto" w:val="clear"/>
            <w:tcMar>
              <w:left w:w="98" w:type="dxa"/>
            </w:tcMar>
          </w:tcPr>
          <w:p>
            <w:pPr>
              <w:pStyle w:val="Normal"/>
              <w:jc w:val="center"/>
              <w:rPr/>
            </w:pPr>
            <w:r>
              <w:rPr>
                <w:rFonts w:ascii="Cambria" w:hAnsi="Cambria" w:asciiTheme="majorHAnsi" w:hAnsiTheme="majorHAnsi"/>
              </w:rPr>
              <w:t>369,33</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09</w:t>
            </w:r>
          </w:p>
        </w:tc>
        <w:tc>
          <w:tcPr>
            <w:tcW w:w="3149" w:type="dxa"/>
            <w:tcBorders/>
            <w:shd w:color="auto" w:fill="auto" w:val="clear"/>
            <w:tcMar>
              <w:left w:w="98" w:type="dxa"/>
            </w:tcMar>
          </w:tcPr>
          <w:p>
            <w:pPr>
              <w:pStyle w:val="Normal"/>
              <w:jc w:val="center"/>
              <w:rPr/>
            </w:pPr>
            <w:r>
              <w:rPr>
                <w:rFonts w:ascii="Cambria" w:hAnsi="Cambria" w:asciiTheme="majorHAnsi" w:hAnsiTheme="majorHAnsi"/>
                <w:color w:val="000000" w:themeColor="text1"/>
                <w:shd w:fill="FFFFFF" w:val="clear"/>
              </w:rPr>
              <w:t>FANTOCHES CONJUNTO CONFECCIONADO EM FELTRO, COM BOCA ARTICULADA, CONTÉM 10 FANTOCHES (PATO, GALO, COELHO, GATO, OVELHA, PORCO, VACA, CAVALO, PAPAGAIO E CACHORRO) MEDINDO APROXIMADAMENTE 280MM DE ALTURA CADA UM. ACONDICIONADO EM EMBALAGEM PLÁSTICA.</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186,69</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1.680,21</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10</w:t>
            </w:r>
          </w:p>
        </w:tc>
        <w:tc>
          <w:tcPr>
            <w:tcW w:w="3149" w:type="dxa"/>
            <w:tcBorders/>
            <w:shd w:color="auto" w:fill="auto" w:val="clear"/>
            <w:tcMar>
              <w:left w:w="98" w:type="dxa"/>
            </w:tcMar>
          </w:tcPr>
          <w:p>
            <w:pPr>
              <w:pStyle w:val="Normal"/>
              <w:jc w:val="center"/>
              <w:rPr/>
            </w:pPr>
            <w:r>
              <w:rPr>
                <w:rFonts w:ascii="Cambria" w:hAnsi="Cambria" w:asciiTheme="majorHAnsi" w:hAnsiTheme="majorHAnsi"/>
                <w:color w:val="000000" w:themeColor="text1"/>
                <w:shd w:fill="FFFFFF" w:val="clear"/>
              </w:rPr>
              <w:t>FANTOCHES CONFECCIONADO EM FELTRO, COM 04 PEÇAS E OLHO DE PVC. CONTÉM OS SEGUINTES PERSONAGENS: CHAPÉUZINHO VERMELHO, LOBO, VOVÓ, LENHADOR.</w:t>
            </w:r>
            <w:r>
              <w:rPr>
                <w:rStyle w:val="Strong"/>
                <w:rFonts w:ascii="Cambria" w:hAnsi="Cambria" w:asciiTheme="majorHAnsi" w:hAnsiTheme="majorHAnsi"/>
                <w:b w:val="false"/>
                <w:bCs w:val="false"/>
                <w:color w:val="000000" w:themeColor="text1"/>
                <w:shd w:fill="FFFFFF" w:val="clear"/>
              </w:rPr>
              <w:t>DIMENSÕES:</w:t>
            </w:r>
            <w:r>
              <w:rPr>
                <w:rFonts w:ascii="Cambria" w:hAnsi="Cambria" w:asciiTheme="majorHAnsi" w:hAnsiTheme="majorHAnsi"/>
                <w:color w:val="000000" w:themeColor="text1"/>
                <w:shd w:fill="FFFFFF" w:val="clear"/>
              </w:rPr>
              <w:t>ALTURA: 28 CM</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70,71</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636,39</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11</w:t>
            </w:r>
          </w:p>
        </w:tc>
        <w:tc>
          <w:tcPr>
            <w:tcW w:w="3149" w:type="dxa"/>
            <w:tcBorders/>
            <w:shd w:color="auto" w:fill="auto" w:val="clear"/>
            <w:tcMar>
              <w:left w:w="98" w:type="dxa"/>
            </w:tcMar>
          </w:tcPr>
          <w:p>
            <w:pPr>
              <w:pStyle w:val="Normal"/>
              <w:jc w:val="center"/>
              <w:rPr/>
            </w:pPr>
            <w:r>
              <w:rPr>
                <w:rFonts w:ascii="Cambria" w:hAnsi="Cambria" w:asciiTheme="majorHAnsi" w:hAnsiTheme="majorHAnsi"/>
                <w:color w:val="000000" w:themeColor="text1"/>
                <w:shd w:fill="FFFFFF" w:val="clear"/>
              </w:rPr>
              <w:t>FANTOCHE FAMÍLIA NEGRA CONJUNTO CONFECCIONADO EM TECIDO ESTAMPADO, ESPUMA E PLUMINHA, COM BOCA ARTICULADA, CONTÉM 06 FANTOCHES (AVÓ, AVÔ, PAI, MÃE, FILHO E FILHA) MEDINDO APROXIMADAMENTE 380MM DE ALTURA CADA UM.</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74,07</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666,63</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12</w:t>
            </w:r>
          </w:p>
        </w:tc>
        <w:tc>
          <w:tcPr>
            <w:tcW w:w="3149" w:type="dxa"/>
            <w:tcBorders/>
            <w:shd w:color="auto" w:fill="auto" w:val="clear"/>
            <w:tcMar>
              <w:left w:w="98" w:type="dxa"/>
            </w:tcMar>
          </w:tcPr>
          <w:p>
            <w:pPr>
              <w:pStyle w:val="Normal"/>
              <w:jc w:val="center"/>
              <w:rPr/>
            </w:pPr>
            <w:r>
              <w:rPr>
                <w:rFonts w:ascii="Cambria" w:hAnsi="Cambria" w:asciiTheme="majorHAnsi" w:hAnsiTheme="majorHAnsi"/>
              </w:rPr>
              <w:t xml:space="preserve">FANTOCHE FAMÍLIA </w:t>
            </w:r>
            <w:r>
              <w:rPr>
                <w:rFonts w:ascii="Cambria" w:hAnsi="Cambria" w:asciiTheme="majorHAnsi" w:hAnsiTheme="majorHAnsi"/>
                <w:color w:val="000000" w:themeColor="text1"/>
              </w:rPr>
              <w:t xml:space="preserve">BRANCA </w:t>
            </w:r>
            <w:r>
              <w:rPr>
                <w:rFonts w:ascii="Cambria" w:hAnsi="Cambria" w:asciiTheme="majorHAnsi" w:hAnsiTheme="majorHAnsi"/>
                <w:color w:val="000000" w:themeColor="text1"/>
                <w:shd w:fill="FFFFFF" w:val="clear"/>
              </w:rPr>
              <w:t>CONJUNTO CONFECCIONADO EM TECIDO ESTAMPADO, ESPUMA E PLUMINHA, COM BOCA ARTICULADA, CONTÉM 06 FANTOCHES (AVÓ, AVÔ, PAI, MÃE, FILHO E FILHA).</w:t>
            </w:r>
            <w:r>
              <w:rPr>
                <w:rStyle w:val="Strong"/>
                <w:rFonts w:ascii="Cambria" w:hAnsi="Cambria" w:asciiTheme="majorHAnsi" w:hAnsiTheme="majorHAnsi"/>
                <w:b w:val="false"/>
                <w:bCs w:val="false"/>
                <w:color w:val="000000" w:themeColor="text1"/>
                <w:shd w:fill="FFFFFF" w:val="clear"/>
              </w:rPr>
              <w:t>DIMENSÕES:</w:t>
            </w:r>
            <w:r>
              <w:rPr>
                <w:rFonts w:ascii="Cambria" w:hAnsi="Cambria" w:asciiTheme="majorHAnsi" w:hAnsiTheme="majorHAnsi"/>
                <w:color w:val="000000" w:themeColor="text1"/>
                <w:shd w:fill="FFFFFF" w:val="clear"/>
              </w:rPr>
              <w:t>ALTURA: 38 CM</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74,07</w:t>
            </w:r>
          </w:p>
          <w:p>
            <w:pPr>
              <w:pStyle w:val="Normal"/>
              <w:jc w:val="center"/>
              <w:rPr>
                <w:rFonts w:ascii="Cambria" w:hAnsi="Cambria" w:asciiTheme="majorHAnsi" w:hAnsiTheme="majorHAnsi"/>
              </w:rPr>
            </w:pPr>
            <w:r>
              <w:rPr>
                <w:rFonts w:asciiTheme="majorHAnsi" w:hAnsiTheme="majorHAnsi" w:ascii="Cambria" w:hAnsi="Cambria"/>
              </w:rPr>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666,63</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13</w:t>
            </w:r>
          </w:p>
        </w:tc>
        <w:tc>
          <w:tcPr>
            <w:tcW w:w="3149" w:type="dxa"/>
            <w:tcBorders/>
            <w:shd w:color="auto" w:fill="auto" w:val="clear"/>
            <w:tcMar>
              <w:left w:w="98" w:type="dxa"/>
            </w:tcMar>
          </w:tcPr>
          <w:p>
            <w:pPr>
              <w:pStyle w:val="Normal"/>
              <w:jc w:val="center"/>
              <w:rPr/>
            </w:pPr>
            <w:r>
              <w:rPr>
                <w:rFonts w:ascii="Cambria" w:hAnsi="Cambria" w:asciiTheme="majorHAnsi" w:hAnsiTheme="majorHAnsi"/>
              </w:rPr>
              <w:t>JOGO DA MEMÓRIA EM MDF COM 40PEÇAS - FRUTAS</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pPr>
            <w:r>
              <w:rPr>
                <w:rFonts w:ascii="Cambria" w:hAnsi="Cambria" w:asciiTheme="majorHAnsi" w:hAnsiTheme="majorHAnsi"/>
              </w:rPr>
              <w:t>15,65</w:t>
            </w:r>
          </w:p>
        </w:tc>
        <w:tc>
          <w:tcPr>
            <w:tcW w:w="1503" w:type="dxa"/>
            <w:tcBorders/>
            <w:shd w:color="auto" w:fill="auto" w:val="clear"/>
            <w:tcMar>
              <w:left w:w="98" w:type="dxa"/>
            </w:tcMar>
          </w:tcPr>
          <w:p>
            <w:pPr>
              <w:pStyle w:val="Normal"/>
              <w:jc w:val="center"/>
              <w:rPr/>
            </w:pPr>
            <w:r>
              <w:rPr>
                <w:rFonts w:ascii="Cambria" w:hAnsi="Cambria" w:asciiTheme="majorHAnsi" w:hAnsiTheme="majorHAnsi"/>
              </w:rPr>
              <w:t>140,85</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14</w:t>
            </w:r>
          </w:p>
        </w:tc>
        <w:tc>
          <w:tcPr>
            <w:tcW w:w="3149" w:type="dxa"/>
            <w:tcBorders/>
            <w:shd w:color="auto" w:fill="auto" w:val="clear"/>
            <w:tcMar>
              <w:left w:w="98" w:type="dxa"/>
            </w:tcMar>
          </w:tcPr>
          <w:p>
            <w:pPr>
              <w:pStyle w:val="Normal"/>
              <w:jc w:val="center"/>
              <w:rPr/>
            </w:pPr>
            <w:r>
              <w:rPr>
                <w:rFonts w:ascii="Cambria" w:hAnsi="Cambria" w:asciiTheme="majorHAnsi" w:hAnsiTheme="majorHAnsi"/>
              </w:rPr>
              <w:t>JOGO DA MEMÓRIA EM MDF COM 40 PEÇAS - ANIMAIS</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pPr>
            <w:r>
              <w:rPr>
                <w:rFonts w:ascii="Cambria" w:hAnsi="Cambria" w:asciiTheme="majorHAnsi" w:hAnsiTheme="majorHAnsi"/>
              </w:rPr>
              <w:t>15,65</w:t>
            </w:r>
          </w:p>
        </w:tc>
        <w:tc>
          <w:tcPr>
            <w:tcW w:w="1503" w:type="dxa"/>
            <w:tcBorders/>
            <w:shd w:color="auto" w:fill="auto" w:val="clear"/>
            <w:tcMar>
              <w:left w:w="98" w:type="dxa"/>
            </w:tcMar>
          </w:tcPr>
          <w:p>
            <w:pPr>
              <w:pStyle w:val="Normal"/>
              <w:jc w:val="center"/>
              <w:rPr/>
            </w:pPr>
            <w:r>
              <w:rPr>
                <w:rFonts w:ascii="Cambria" w:hAnsi="Cambria" w:asciiTheme="majorHAnsi" w:hAnsiTheme="majorHAnsi"/>
              </w:rPr>
              <w:t>140,85</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15</w:t>
            </w:r>
          </w:p>
        </w:tc>
        <w:tc>
          <w:tcPr>
            <w:tcW w:w="3149" w:type="dxa"/>
            <w:tcBorders/>
            <w:shd w:color="auto" w:fill="auto" w:val="clear"/>
            <w:tcMar>
              <w:left w:w="98" w:type="dxa"/>
            </w:tcMar>
          </w:tcPr>
          <w:p>
            <w:pPr>
              <w:pStyle w:val="Normal"/>
              <w:jc w:val="center"/>
              <w:rPr/>
            </w:pPr>
            <w:r>
              <w:rPr>
                <w:rFonts w:ascii="Cambria" w:hAnsi="Cambria" w:asciiTheme="majorHAnsi" w:hAnsiTheme="majorHAnsi"/>
              </w:rPr>
              <w:t>JOGO DA MEMÓRIA EM MDF COM 40 PEÇAS – MEIO DE TRANSPORTE</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pPr>
            <w:r>
              <w:rPr>
                <w:rFonts w:ascii="Cambria" w:hAnsi="Cambria" w:asciiTheme="majorHAnsi" w:hAnsiTheme="majorHAnsi"/>
              </w:rPr>
              <w:t>15,65</w:t>
            </w:r>
          </w:p>
        </w:tc>
        <w:tc>
          <w:tcPr>
            <w:tcW w:w="1503" w:type="dxa"/>
            <w:tcBorders/>
            <w:shd w:color="auto" w:fill="auto" w:val="clear"/>
            <w:tcMar>
              <w:left w:w="98" w:type="dxa"/>
            </w:tcMar>
          </w:tcPr>
          <w:p>
            <w:pPr>
              <w:pStyle w:val="Normal"/>
              <w:jc w:val="center"/>
              <w:rPr/>
            </w:pPr>
            <w:r>
              <w:rPr>
                <w:rFonts w:ascii="Cambria" w:hAnsi="Cambria" w:asciiTheme="majorHAnsi" w:hAnsiTheme="majorHAnsi"/>
              </w:rPr>
              <w:t>140,85</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16</w:t>
            </w:r>
          </w:p>
        </w:tc>
        <w:tc>
          <w:tcPr>
            <w:tcW w:w="3149" w:type="dxa"/>
            <w:tcBorders/>
            <w:shd w:color="auto" w:fill="auto" w:val="clear"/>
            <w:tcMar>
              <w:left w:w="98" w:type="dxa"/>
            </w:tcMar>
          </w:tcPr>
          <w:p>
            <w:pPr>
              <w:pStyle w:val="Normal"/>
              <w:jc w:val="center"/>
              <w:rPr/>
            </w:pPr>
            <w:r>
              <w:rPr>
                <w:rFonts w:ascii="Cambria" w:hAnsi="Cambria" w:asciiTheme="majorHAnsi" w:hAnsiTheme="majorHAnsi"/>
              </w:rPr>
              <w:t>CONJUNTO DE QUEBRA CABEÇA COM 10 ANIMAIS DE 12 PEÇAS EM MDF CADA UM COM BASE RETANGULAR EM MDF- ANIMAIS</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pPr>
            <w:r>
              <w:rPr>
                <w:rFonts w:ascii="Cambria" w:hAnsi="Cambria" w:asciiTheme="majorHAnsi" w:hAnsiTheme="majorHAnsi"/>
              </w:rPr>
              <w:t>80,03</w:t>
            </w:r>
          </w:p>
        </w:tc>
        <w:tc>
          <w:tcPr>
            <w:tcW w:w="1503" w:type="dxa"/>
            <w:tcBorders/>
            <w:shd w:color="auto" w:fill="auto" w:val="clear"/>
            <w:tcMar>
              <w:left w:w="98" w:type="dxa"/>
            </w:tcMar>
          </w:tcPr>
          <w:p>
            <w:pPr>
              <w:pStyle w:val="Normal"/>
              <w:jc w:val="center"/>
              <w:rPr/>
            </w:pPr>
            <w:r>
              <w:rPr>
                <w:rFonts w:ascii="Cambria" w:hAnsi="Cambria" w:asciiTheme="majorHAnsi" w:hAnsiTheme="majorHAnsi"/>
              </w:rPr>
              <w:t>720,27</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17</w:t>
            </w:r>
          </w:p>
        </w:tc>
        <w:tc>
          <w:tcPr>
            <w:tcW w:w="3149" w:type="dxa"/>
            <w:tcBorders/>
            <w:shd w:color="auto" w:fill="auto" w:val="clear"/>
            <w:tcMar>
              <w:left w:w="98" w:type="dxa"/>
            </w:tcMar>
          </w:tcPr>
          <w:p>
            <w:pPr>
              <w:pStyle w:val="Normal"/>
              <w:jc w:val="center"/>
              <w:rPr/>
            </w:pPr>
            <w:r>
              <w:rPr>
                <w:rFonts w:ascii="Cambria" w:hAnsi="Cambria" w:asciiTheme="majorHAnsi" w:hAnsiTheme="majorHAnsi"/>
              </w:rPr>
              <w:t>SACOLÃO COM 550 PEÇAS DE MONTAR EM PLÁSTICO, COM CERTIFICAÇÃO DO IMETRO</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10</w:t>
            </w:r>
          </w:p>
        </w:tc>
        <w:tc>
          <w:tcPr>
            <w:tcW w:w="1436" w:type="dxa"/>
            <w:tcBorders/>
            <w:shd w:color="auto" w:fill="auto" w:val="clear"/>
            <w:tcMar>
              <w:left w:w="98" w:type="dxa"/>
            </w:tcMar>
          </w:tcPr>
          <w:p>
            <w:pPr>
              <w:pStyle w:val="Normal"/>
              <w:jc w:val="center"/>
              <w:rPr/>
            </w:pPr>
            <w:r>
              <w:rPr>
                <w:rFonts w:ascii="Cambria" w:hAnsi="Cambria" w:asciiTheme="majorHAnsi" w:hAnsiTheme="majorHAnsi"/>
              </w:rPr>
              <w:t>186,45</w:t>
            </w:r>
          </w:p>
        </w:tc>
        <w:tc>
          <w:tcPr>
            <w:tcW w:w="1503" w:type="dxa"/>
            <w:tcBorders/>
            <w:shd w:color="auto" w:fill="auto" w:val="clear"/>
            <w:tcMar>
              <w:left w:w="98" w:type="dxa"/>
            </w:tcMar>
          </w:tcPr>
          <w:p>
            <w:pPr>
              <w:pStyle w:val="Normal"/>
              <w:jc w:val="center"/>
              <w:rPr/>
            </w:pPr>
            <w:r>
              <w:rPr>
                <w:rFonts w:ascii="Cambria" w:hAnsi="Cambria" w:asciiTheme="majorHAnsi" w:hAnsiTheme="majorHAnsi"/>
              </w:rPr>
              <w:t>1.864,50</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18</w:t>
            </w:r>
          </w:p>
        </w:tc>
        <w:tc>
          <w:tcPr>
            <w:tcW w:w="3149" w:type="dxa"/>
            <w:tcBorders/>
            <w:shd w:color="auto" w:fill="auto" w:val="clear"/>
            <w:tcMar>
              <w:left w:w="98" w:type="dxa"/>
            </w:tcMar>
          </w:tcPr>
          <w:p>
            <w:pPr>
              <w:pStyle w:val="Normal"/>
              <w:jc w:val="center"/>
              <w:rPr/>
            </w:pPr>
            <w:r>
              <w:rPr>
                <w:rFonts w:ascii="Cambria" w:hAnsi="Cambria" w:asciiTheme="majorHAnsi" w:hAnsiTheme="majorHAnsi"/>
              </w:rPr>
              <w:t xml:space="preserve">XADREZ E DAMAS </w:t>
            </w:r>
            <w:r>
              <w:rPr>
                <w:rFonts w:ascii="Cambria" w:hAnsi="Cambria" w:asciiTheme="majorHAnsi" w:hAnsiTheme="majorHAnsi"/>
                <w:color w:val="000000" w:themeColor="text1"/>
                <w:shd w:fill="FFFFFF" w:val="clear"/>
              </w:rPr>
              <w:t>ESTOJO TABULEIRO SERIGRAFADO NA FACE EXTERNA DO ESTOJO EM QUADRANTES CLAROS E ESCUROS, COM 32 PEÇAS PARA O XADREZ E 24 PEÇAS AS DAMAS, TOTALIZANDO 56 PEÇAS DE PLÁSTICO.PRODUTO COM CERTIFICAÇÃO DO INMETRO.</w:t>
            </w:r>
            <w:r>
              <w:rPr>
                <w:rStyle w:val="Strong"/>
                <w:rFonts w:ascii="Cambria" w:hAnsi="Cambria" w:asciiTheme="majorHAnsi" w:hAnsiTheme="majorHAnsi"/>
                <w:b w:val="false"/>
                <w:bCs w:val="false"/>
                <w:color w:val="000000" w:themeColor="text1"/>
                <w:shd w:fill="FFFFFF" w:val="clear"/>
              </w:rPr>
              <w:t>DIMENSÕES:</w:t>
            </w:r>
            <w:r>
              <w:rPr>
                <w:rFonts w:ascii="Cambria" w:hAnsi="Cambria" w:asciiTheme="majorHAnsi" w:hAnsiTheme="majorHAnsi"/>
                <w:color w:val="000000" w:themeColor="text1"/>
                <w:shd w:fill="FFFFFF" w:val="clear"/>
              </w:rPr>
              <w:t>LARGURA: 24 CMCOMPRIMENTO: 24 CM</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36</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50,59</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1.821,47</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19</w:t>
            </w:r>
          </w:p>
        </w:tc>
        <w:tc>
          <w:tcPr>
            <w:tcW w:w="3149" w:type="dxa"/>
            <w:tcBorders/>
            <w:shd w:color="auto" w:fill="auto" w:val="clear"/>
            <w:tcMar>
              <w:left w:w="98" w:type="dxa"/>
            </w:tcMar>
          </w:tcPr>
          <w:p>
            <w:pPr>
              <w:pStyle w:val="Normal"/>
              <w:jc w:val="center"/>
              <w:rPr/>
            </w:pPr>
            <w:r>
              <w:rPr>
                <w:rFonts w:ascii="Cambria" w:hAnsi="Cambria" w:asciiTheme="majorHAnsi" w:hAnsiTheme="majorHAnsi"/>
              </w:rPr>
              <w:t>QUEBRA CABEÇA DE IMAGENS E SÍLABAS PARA FORMAR PALAVRAS EM MDF, COM 40 PEÇAS</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09</w:t>
            </w:r>
          </w:p>
        </w:tc>
        <w:tc>
          <w:tcPr>
            <w:tcW w:w="1436" w:type="dxa"/>
            <w:tcBorders/>
            <w:shd w:color="auto" w:fill="auto" w:val="clear"/>
            <w:tcMar>
              <w:left w:w="98" w:type="dxa"/>
            </w:tcMar>
          </w:tcPr>
          <w:p>
            <w:pPr>
              <w:pStyle w:val="Normal"/>
              <w:jc w:val="center"/>
              <w:rPr/>
            </w:pPr>
            <w:r>
              <w:rPr>
                <w:rFonts w:ascii="Cambria" w:hAnsi="Cambria" w:asciiTheme="majorHAnsi" w:hAnsiTheme="majorHAnsi"/>
              </w:rPr>
              <w:t>22,89</w:t>
            </w:r>
          </w:p>
        </w:tc>
        <w:tc>
          <w:tcPr>
            <w:tcW w:w="1503" w:type="dxa"/>
            <w:tcBorders/>
            <w:shd w:color="auto" w:fill="auto" w:val="clear"/>
            <w:tcMar>
              <w:left w:w="98" w:type="dxa"/>
            </w:tcMar>
          </w:tcPr>
          <w:p>
            <w:pPr>
              <w:pStyle w:val="Normal"/>
              <w:jc w:val="center"/>
              <w:rPr/>
            </w:pPr>
            <w:r>
              <w:rPr>
                <w:rFonts w:ascii="Cambria" w:hAnsi="Cambria" w:asciiTheme="majorHAnsi" w:hAnsiTheme="majorHAnsi"/>
              </w:rPr>
              <w:t>206,03</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20</w:t>
            </w:r>
          </w:p>
        </w:tc>
        <w:tc>
          <w:tcPr>
            <w:tcW w:w="3149" w:type="dxa"/>
            <w:tcBorders/>
            <w:shd w:color="auto" w:fill="auto" w:val="clear"/>
            <w:tcMar>
              <w:left w:w="98" w:type="dxa"/>
            </w:tcMar>
          </w:tcPr>
          <w:p>
            <w:pPr>
              <w:pStyle w:val="Normal"/>
              <w:jc w:val="center"/>
              <w:rPr/>
            </w:pPr>
            <w:r>
              <w:rPr>
                <w:rFonts w:cs="Arial" w:ascii="Cambria" w:hAnsi="Cambria" w:asciiTheme="majorHAnsi" w:hAnsiTheme="majorHAnsi"/>
                <w:shd w:fill="FFFFFF" w:val="clear"/>
              </w:rPr>
              <w:t>CAMINHÃO DE RESGATE COM 1 RAMPA, 1 CARRO ESPORTIVO E 1 CARTELA DE ADESIVOS.</w:t>
            </w:r>
            <w:r>
              <w:rPr>
                <w:rStyle w:val="Appleconvertedspace"/>
                <w:rFonts w:cs="Arial" w:ascii="Cambria" w:hAnsi="Cambria" w:asciiTheme="majorHAnsi" w:hAnsiTheme="majorHAnsi"/>
                <w:shd w:fill="FFFFFF" w:val="clear"/>
              </w:rPr>
              <w:t>  </w:t>
            </w:r>
            <w:r>
              <w:rPr>
                <w:rFonts w:cs="Arial" w:ascii="Cambria" w:hAnsi="Cambria" w:asciiTheme="majorHAnsi" w:hAnsiTheme="majorHAnsi"/>
                <w:shd w:fill="FFFFFF" w:val="clear"/>
              </w:rPr>
              <w:t>PRODUTO COM CERTIFICAÇÃO DO IMETRO</w:t>
            </w:r>
            <w:r>
              <w:rPr>
                <w:rStyle w:val="Appleconvertedspace"/>
                <w:rFonts w:cs="Arial" w:ascii="Cambria" w:hAnsi="Cambria" w:asciiTheme="majorHAnsi" w:hAnsiTheme="majorHAnsi"/>
                <w:shd w:fill="FFFFFF" w:val="clear"/>
              </w:rPr>
              <w:t> </w:t>
            </w:r>
            <w:r>
              <w:rPr>
                <w:rFonts w:cs="Arial" w:ascii="Cambria" w:hAnsi="Cambria" w:asciiTheme="majorHAnsi" w:hAnsiTheme="majorHAnsi"/>
              </w:rPr>
              <w:br/>
            </w:r>
            <w:r>
              <w:rPr>
                <w:rFonts w:cs="Arial" w:ascii="Cambria" w:hAnsi="Cambria" w:asciiTheme="majorHAnsi" w:hAnsiTheme="majorHAnsi"/>
                <w:shd w:fill="FFFFFF" w:val="clear"/>
              </w:rPr>
              <w:t>DIMENSÃO DO PRODUTO: COMPRIMENTO 27 CM, ALTURA 18 CM E LARGURA 15 CM.</w:t>
            </w:r>
            <w:r>
              <w:rPr>
                <w:rStyle w:val="Appleconvertedspace"/>
                <w:rFonts w:cs="Arial" w:ascii="Cambria" w:hAnsi="Cambria" w:asciiTheme="majorHAnsi" w:hAnsiTheme="majorHAnsi"/>
                <w:shd w:fill="FFFFFF" w:val="clear"/>
              </w:rPr>
              <w:t> </w:t>
            </w:r>
            <w:r>
              <w:rPr>
                <w:rFonts w:cs="Arial" w:ascii="Cambria" w:hAnsi="Cambria" w:asciiTheme="majorHAnsi" w:hAnsiTheme="majorHAnsi"/>
              </w:rPr>
              <w:br/>
            </w:r>
            <w:r>
              <w:rPr>
                <w:rFonts w:cs="Arial" w:ascii="Cambria" w:hAnsi="Cambria" w:asciiTheme="majorHAnsi" w:hAnsiTheme="majorHAnsi"/>
                <w:shd w:fill="FFFFFF" w:val="clear"/>
              </w:rPr>
              <w:t>PESO DO PRODUTO: 700G.</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20</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45,93</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918,60</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21</w:t>
            </w:r>
          </w:p>
        </w:tc>
        <w:tc>
          <w:tcPr>
            <w:tcW w:w="3149" w:type="dxa"/>
            <w:tcBorders/>
            <w:shd w:color="auto" w:fill="auto" w:val="clear"/>
            <w:tcMar>
              <w:left w:w="98" w:type="dxa"/>
            </w:tcMar>
          </w:tcPr>
          <w:p>
            <w:pPr>
              <w:pStyle w:val="Normal"/>
              <w:jc w:val="center"/>
              <w:rPr/>
            </w:pPr>
            <w:r>
              <w:rPr>
                <w:rFonts w:ascii="Cambria" w:hAnsi="Cambria" w:asciiTheme="majorHAnsi" w:hAnsiTheme="majorHAnsi"/>
              </w:rPr>
              <w:t>CONJUNTO DE BALDE COM PÁ, E DIVERSOS BRINQUEDOS PARA AREIA. PRODUTO EM PLÁSTICO RESISTENTE. COM CERTIFICAÇÃO DO IMETRO</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18</w:t>
            </w:r>
          </w:p>
        </w:tc>
        <w:tc>
          <w:tcPr>
            <w:tcW w:w="1436" w:type="dxa"/>
            <w:tcBorders/>
            <w:shd w:color="auto" w:fill="auto" w:val="clear"/>
            <w:tcMar>
              <w:left w:w="98" w:type="dxa"/>
            </w:tcMar>
          </w:tcPr>
          <w:p>
            <w:pPr>
              <w:pStyle w:val="Normal"/>
              <w:jc w:val="center"/>
              <w:rPr/>
            </w:pPr>
            <w:r>
              <w:rPr>
                <w:rFonts w:ascii="Cambria" w:hAnsi="Cambria" w:asciiTheme="majorHAnsi" w:hAnsiTheme="majorHAnsi"/>
              </w:rPr>
              <w:t>20,33</w:t>
            </w:r>
          </w:p>
        </w:tc>
        <w:tc>
          <w:tcPr>
            <w:tcW w:w="1503" w:type="dxa"/>
            <w:tcBorders/>
            <w:shd w:color="auto" w:fill="auto" w:val="clear"/>
            <w:tcMar>
              <w:left w:w="98" w:type="dxa"/>
            </w:tcMar>
          </w:tcPr>
          <w:p>
            <w:pPr>
              <w:pStyle w:val="Normal"/>
              <w:jc w:val="center"/>
              <w:rPr/>
            </w:pPr>
            <w:r>
              <w:rPr>
                <w:rFonts w:ascii="Cambria" w:hAnsi="Cambria" w:asciiTheme="majorHAnsi" w:hAnsiTheme="majorHAnsi"/>
              </w:rPr>
              <w:t>365,94</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22</w:t>
            </w:r>
          </w:p>
        </w:tc>
        <w:tc>
          <w:tcPr>
            <w:tcW w:w="3149" w:type="dxa"/>
            <w:tcBorders/>
            <w:shd w:color="auto" w:fill="auto" w:val="clear"/>
            <w:tcMar>
              <w:left w:w="98" w:type="dxa"/>
            </w:tcMar>
          </w:tcPr>
          <w:p>
            <w:pPr>
              <w:pStyle w:val="Normal"/>
              <w:jc w:val="center"/>
              <w:rPr/>
            </w:pPr>
            <w:r>
              <w:rPr>
                <w:rFonts w:ascii="Cambria" w:hAnsi="Cambria" w:asciiTheme="majorHAnsi" w:hAnsiTheme="majorHAnsi"/>
              </w:rPr>
              <w:t>MÁQUINA DE CARREGAR MATERIAIS COM CONCHA ARTICULÁVEL EM PLÁSTICO RESISTENTE E CERTIFICAÇÃO DO IMETRO.</w:t>
            </w:r>
          </w:p>
          <w:p>
            <w:pPr>
              <w:pStyle w:val="Normal"/>
              <w:jc w:val="center"/>
              <w:rPr/>
            </w:pPr>
            <w:r>
              <w:rPr>
                <w:rFonts w:cs="Arial" w:ascii="Cambria" w:hAnsi="Cambria" w:asciiTheme="majorHAnsi" w:hAnsiTheme="majorHAnsi"/>
                <w:color w:val="000000" w:themeColor="text1"/>
                <w:shd w:fill="FFFFFF" w:val="clear"/>
              </w:rPr>
              <w:t>DIMENSÃO DO PRODUTO: COMPRIMENTO 49CM, ALTURA 26CM E LARGURA 16CM.</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36</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72,92</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2.625,23</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23</w:t>
            </w:r>
          </w:p>
        </w:tc>
        <w:tc>
          <w:tcPr>
            <w:tcW w:w="3149" w:type="dxa"/>
            <w:tcBorders/>
            <w:shd w:color="auto" w:fill="auto" w:val="clear"/>
            <w:tcMar>
              <w:left w:w="98" w:type="dxa"/>
            </w:tcMar>
          </w:tcPr>
          <w:p>
            <w:pPr>
              <w:pStyle w:val="Normal"/>
              <w:jc w:val="center"/>
              <w:rPr/>
            </w:pPr>
            <w:r>
              <w:rPr>
                <w:rFonts w:ascii="Cambria" w:hAnsi="Cambria" w:asciiTheme="majorHAnsi" w:hAnsiTheme="majorHAnsi"/>
                <w:color w:val="000000" w:themeColor="text1"/>
              </w:rPr>
              <w:t>CAIXA DE FERRAMENTAS EM PLÁSTICO,</w:t>
            </w:r>
            <w:r>
              <w:rPr>
                <w:rFonts w:cs="Arial" w:ascii="Cambria" w:hAnsi="Cambria" w:asciiTheme="majorHAnsi" w:hAnsiTheme="majorHAnsi"/>
                <w:color w:val="000000" w:themeColor="text1"/>
                <w:shd w:fill="FFFFFF" w:val="clear"/>
              </w:rPr>
              <w:t>CONTEÚDO DA EMBALAGEM:01 CAIXA DE FERRAMENTAS, 01 ALICATE, 01 CHAVE DE FENDA, 01 CHAVE DE BOCA, 01 CHAVE INGLESA, 01 SERROTE, 01 MARTELO, 03 FORMAS PLANAS,04 PARAFUSOS E 04 PORCAS.</w:t>
            </w:r>
            <w:r>
              <w:rPr>
                <w:rStyle w:val="Appleconvertedspace"/>
                <w:rFonts w:cs="Arial" w:ascii="Cambria" w:hAnsi="Cambria" w:asciiTheme="majorHAnsi" w:hAnsiTheme="majorHAnsi"/>
                <w:color w:val="000000" w:themeColor="text1"/>
                <w:shd w:fill="FFFFFF" w:val="clear"/>
              </w:rPr>
              <w:t>  </w:t>
            </w:r>
            <w:r>
              <w:rPr>
                <w:rFonts w:cs="Arial" w:ascii="Cambria" w:hAnsi="Cambria" w:asciiTheme="majorHAnsi" w:hAnsiTheme="majorHAnsi"/>
                <w:color w:val="000000" w:themeColor="text1"/>
                <w:shd w:fill="FFFFFF" w:val="clear"/>
              </w:rPr>
              <w:t>COMPRIMENTO 30 CM, ALTURA 26 CM E LARGURA 18 CM.</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18</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55,59</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1.000,73</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24</w:t>
            </w:r>
          </w:p>
        </w:tc>
        <w:tc>
          <w:tcPr>
            <w:tcW w:w="3149" w:type="dxa"/>
            <w:tcBorders/>
            <w:shd w:color="auto" w:fill="auto" w:val="clear"/>
            <w:tcMar>
              <w:left w:w="98" w:type="dxa"/>
            </w:tcMar>
          </w:tcPr>
          <w:p>
            <w:pPr>
              <w:pStyle w:val="Normal"/>
              <w:jc w:val="center"/>
              <w:rPr/>
            </w:pPr>
            <w:r>
              <w:rPr>
                <w:rFonts w:ascii="Cambria" w:hAnsi="Cambria" w:asciiTheme="majorHAnsi" w:hAnsiTheme="majorHAnsi"/>
              </w:rPr>
              <w:t xml:space="preserve">CAMINHÃO DE </w:t>
            </w:r>
            <w:r>
              <w:rPr>
                <w:rFonts w:ascii="Cambria" w:hAnsi="Cambria" w:asciiTheme="majorHAnsi" w:hAnsiTheme="majorHAnsi"/>
                <w:color w:val="000000" w:themeColor="text1"/>
              </w:rPr>
              <w:t xml:space="preserve">BOMBEIROS </w:t>
            </w:r>
            <w:r>
              <w:rPr>
                <w:rStyle w:val="Appleconvertedspace"/>
                <w:rFonts w:cs="Arial" w:ascii="Cambria" w:hAnsi="Cambria" w:asciiTheme="majorHAnsi" w:hAnsiTheme="majorHAnsi"/>
                <w:color w:val="000000" w:themeColor="text1"/>
                <w:shd w:fill="FFFFFF" w:val="clear"/>
              </w:rPr>
              <w:t>COM CERTIFICADO DO IMETRO</w:t>
            </w:r>
            <w:r>
              <w:rPr>
                <w:rFonts w:cs="Arial" w:ascii="Cambria" w:hAnsi="Cambria" w:asciiTheme="majorHAnsi" w:hAnsiTheme="majorHAnsi"/>
                <w:color w:val="000000" w:themeColor="text1"/>
                <w:shd w:fill="FFFFFF" w:val="clear"/>
              </w:rPr>
              <w:t xml:space="preserve">01 CAMINHÃO BOMBEIRO E 02 BONECOS. </w:t>
            </w:r>
            <w:r>
              <w:rPr>
                <w:rStyle w:val="Appleconvertedspace"/>
                <w:rFonts w:cs="Arial" w:ascii="Cambria" w:hAnsi="Cambria" w:asciiTheme="majorHAnsi" w:hAnsiTheme="majorHAnsi"/>
                <w:color w:val="000000" w:themeColor="text1"/>
                <w:shd w:fill="FFFFFF" w:val="clear"/>
              </w:rPr>
              <w:t> </w:t>
            </w:r>
            <w:r>
              <w:rPr>
                <w:rFonts w:cs="Arial" w:ascii="Cambria" w:hAnsi="Cambria" w:asciiTheme="majorHAnsi" w:hAnsiTheme="majorHAnsi"/>
                <w:color w:val="000000" w:themeColor="text1"/>
                <w:shd w:fill="FFFFFF" w:val="clear"/>
              </w:rPr>
              <w:t>COMPRIMENTO 52 CM, ALTURA 41 CM E LARGURA 30 CM.</w:t>
            </w:r>
            <w:r>
              <w:rPr>
                <w:rStyle w:val="Appleconvertedspace"/>
                <w:rFonts w:cs="Arial" w:ascii="Cambria" w:hAnsi="Cambria" w:asciiTheme="majorHAnsi" w:hAnsiTheme="majorHAnsi"/>
                <w:color w:val="000000" w:themeColor="text1"/>
                <w:shd w:fill="FFFFFF" w:val="clear"/>
              </w:rPr>
              <w:t> </w:t>
            </w:r>
            <w:r>
              <w:rPr>
                <w:rFonts w:cs="Arial" w:ascii="Cambria" w:hAnsi="Cambria" w:asciiTheme="majorHAnsi" w:hAnsiTheme="majorHAnsi"/>
                <w:color w:val="000000" w:themeColor="text1"/>
                <w:shd w:fill="FFFFFF" w:val="clear"/>
              </w:rPr>
              <w:t>PESO DO PRODUTO: 1.600 KG.</w:t>
            </w:r>
          </w:p>
        </w:tc>
        <w:tc>
          <w:tcPr>
            <w:tcW w:w="820"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36</w:t>
            </w:r>
          </w:p>
        </w:tc>
        <w:tc>
          <w:tcPr>
            <w:tcW w:w="1436"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44,49</w:t>
            </w:r>
          </w:p>
        </w:tc>
        <w:tc>
          <w:tcPr>
            <w:tcW w:w="1503" w:type="dxa"/>
            <w:tcBorders/>
            <w:shd w:color="auto" w:fill="auto" w:val="clear"/>
            <w:tcMar>
              <w:left w:w="98" w:type="dxa"/>
            </w:tcMar>
          </w:tcPr>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pPr>
            <w:r>
              <w:rPr>
                <w:rFonts w:ascii="Cambria" w:hAnsi="Cambria" w:asciiTheme="majorHAnsi" w:hAnsiTheme="majorHAnsi"/>
              </w:rPr>
              <w:t>1.601,64</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25</w:t>
            </w:r>
          </w:p>
        </w:tc>
        <w:tc>
          <w:tcPr>
            <w:tcW w:w="3149" w:type="dxa"/>
            <w:tcBorders/>
            <w:shd w:color="auto" w:fill="auto" w:val="clear"/>
            <w:tcMar>
              <w:left w:w="98" w:type="dxa"/>
            </w:tcMar>
          </w:tcPr>
          <w:p>
            <w:pPr>
              <w:pStyle w:val="Normal"/>
              <w:jc w:val="center"/>
              <w:rPr/>
            </w:pPr>
            <w:r>
              <w:rPr>
                <w:rFonts w:ascii="Cambria" w:hAnsi="Cambria" w:asciiTheme="majorHAnsi" w:hAnsiTheme="majorHAnsi"/>
              </w:rPr>
              <w:t>BONECA TIPO BEBÊ COM ACESSÓRIOS, MATERIAL VINIL, DE ALTA QUALIDADE  17X11X44CM</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42</w:t>
            </w:r>
          </w:p>
        </w:tc>
        <w:tc>
          <w:tcPr>
            <w:tcW w:w="1436" w:type="dxa"/>
            <w:tcBorders/>
            <w:shd w:color="auto" w:fill="auto" w:val="clear"/>
            <w:tcMar>
              <w:left w:w="98" w:type="dxa"/>
            </w:tcMar>
          </w:tcPr>
          <w:p>
            <w:pPr>
              <w:pStyle w:val="Normal"/>
              <w:jc w:val="center"/>
              <w:rPr/>
            </w:pPr>
            <w:r>
              <w:rPr>
                <w:rFonts w:ascii="Cambria" w:hAnsi="Cambria" w:asciiTheme="majorHAnsi" w:hAnsiTheme="majorHAnsi"/>
              </w:rPr>
              <w:t>70,07</w:t>
            </w:r>
          </w:p>
        </w:tc>
        <w:tc>
          <w:tcPr>
            <w:tcW w:w="1503" w:type="dxa"/>
            <w:tcBorders/>
            <w:shd w:color="auto" w:fill="auto" w:val="clear"/>
            <w:tcMar>
              <w:left w:w="98" w:type="dxa"/>
            </w:tcMar>
          </w:tcPr>
          <w:p>
            <w:pPr>
              <w:pStyle w:val="Normal"/>
              <w:jc w:val="center"/>
              <w:rPr/>
            </w:pPr>
            <w:r>
              <w:rPr>
                <w:rFonts w:ascii="Cambria" w:hAnsi="Cambria" w:asciiTheme="majorHAnsi" w:hAnsiTheme="majorHAnsi"/>
              </w:rPr>
              <w:t>2.942,94</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26</w:t>
            </w:r>
          </w:p>
        </w:tc>
        <w:tc>
          <w:tcPr>
            <w:tcW w:w="3149" w:type="dxa"/>
            <w:tcBorders/>
            <w:shd w:color="auto" w:fill="auto" w:val="clear"/>
            <w:tcMar>
              <w:left w:w="98" w:type="dxa"/>
            </w:tcMar>
          </w:tcPr>
          <w:p>
            <w:pPr>
              <w:pStyle w:val="Normal"/>
              <w:jc w:val="center"/>
              <w:rPr/>
            </w:pPr>
            <w:r>
              <w:rPr>
                <w:rFonts w:ascii="Cambria" w:hAnsi="Cambria" w:asciiTheme="majorHAnsi" w:hAnsiTheme="majorHAnsi"/>
                <w:color w:val="000000" w:themeColor="text1"/>
              </w:rPr>
              <w:t xml:space="preserve">FOGÃO INFANTIL </w:t>
            </w:r>
            <w:r>
              <w:rPr>
                <w:rFonts w:cs="Arial" w:ascii="Cambria" w:hAnsi="Cambria" w:asciiTheme="majorHAnsi" w:hAnsiTheme="majorHAnsi"/>
                <w:color w:val="000000" w:themeColor="text1"/>
              </w:rPr>
              <w:t>AXLXP: 43 X 54 X 22 CM</w:t>
            </w:r>
            <w:r>
              <w:rPr>
                <w:rStyle w:val="Appleconvertedspace"/>
                <w:rFonts w:cs="Arial" w:ascii="Cambria" w:hAnsi="Cambria" w:asciiTheme="majorHAnsi" w:hAnsiTheme="majorHAnsi"/>
                <w:color w:val="000000" w:themeColor="text1"/>
              </w:rPr>
              <w:t xml:space="preserve">, </w:t>
            </w:r>
            <w:r>
              <w:rPr>
                <w:rFonts w:cs="Arial" w:ascii="Cambria" w:hAnsi="Cambria" w:asciiTheme="majorHAnsi" w:hAnsiTheme="majorHAnsi"/>
                <w:color w:val="000000" w:themeColor="text1"/>
              </w:rPr>
              <w:t xml:space="preserve">01 FOGÃO </w:t>
              <w:br/>
              <w:t>04 PANELAS</w:t>
            </w:r>
            <w:r>
              <w:rPr>
                <w:rStyle w:val="Appleconvertedspace"/>
                <w:rFonts w:cs="Arial" w:ascii="Cambria" w:hAnsi="Cambria" w:asciiTheme="majorHAnsi" w:hAnsiTheme="majorHAnsi"/>
                <w:color w:val="000000" w:themeColor="text1"/>
              </w:rPr>
              <w:t xml:space="preserve">, </w:t>
            </w:r>
            <w:r>
              <w:rPr>
                <w:rFonts w:cs="Arial" w:ascii="Cambria" w:hAnsi="Cambria" w:asciiTheme="majorHAnsi" w:hAnsiTheme="majorHAnsi"/>
                <w:color w:val="000000" w:themeColor="text1"/>
              </w:rPr>
              <w:t>02 TAMPAS</w:t>
            </w:r>
            <w:r>
              <w:rPr>
                <w:rStyle w:val="Appleconvertedspace"/>
                <w:rFonts w:cs="Arial" w:ascii="Cambria" w:hAnsi="Cambria" w:asciiTheme="majorHAnsi" w:hAnsiTheme="majorHAnsi"/>
                <w:color w:val="000000" w:themeColor="text1"/>
              </w:rPr>
              <w:t xml:space="preserve">, </w:t>
            </w:r>
            <w:r>
              <w:rPr>
                <w:rFonts w:cs="Arial" w:ascii="Cambria" w:hAnsi="Cambria" w:asciiTheme="majorHAnsi" w:hAnsiTheme="majorHAnsi"/>
                <w:color w:val="000000" w:themeColor="text1"/>
              </w:rPr>
              <w:t>04 PRATOS</w:t>
            </w:r>
            <w:r>
              <w:rPr>
                <w:rStyle w:val="Appleconvertedspace"/>
                <w:rFonts w:cs="Arial" w:ascii="Cambria" w:hAnsi="Cambria" w:asciiTheme="majorHAnsi" w:hAnsiTheme="majorHAnsi"/>
                <w:color w:val="000000" w:themeColor="text1"/>
              </w:rPr>
              <w:t xml:space="preserve">, </w:t>
            </w:r>
            <w:r>
              <w:rPr>
                <w:rFonts w:cs="Arial" w:ascii="Cambria" w:hAnsi="Cambria" w:asciiTheme="majorHAnsi" w:hAnsiTheme="majorHAnsi"/>
                <w:color w:val="000000" w:themeColor="text1"/>
              </w:rPr>
              <w:t>04 COPOS</w:t>
            </w:r>
            <w:r>
              <w:rPr>
                <w:rStyle w:val="Appleconvertedspace"/>
                <w:rFonts w:cs="Arial" w:ascii="Cambria" w:hAnsi="Cambria" w:asciiTheme="majorHAnsi" w:hAnsiTheme="majorHAnsi"/>
                <w:color w:val="000000" w:themeColor="text1"/>
              </w:rPr>
              <w:t> </w:t>
            </w:r>
            <w:r>
              <w:rPr>
                <w:rFonts w:cs="Arial" w:ascii="Cambria" w:hAnsi="Cambria" w:asciiTheme="majorHAnsi" w:hAnsiTheme="majorHAnsi"/>
                <w:color w:val="000000" w:themeColor="text1"/>
              </w:rPr>
              <w:t>,04 COLHERES. COM CERTIFICAÇÃO DO IMETRO</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12</w:t>
            </w:r>
          </w:p>
        </w:tc>
        <w:tc>
          <w:tcPr>
            <w:tcW w:w="1436" w:type="dxa"/>
            <w:tcBorders/>
            <w:shd w:color="auto" w:fill="auto" w:val="clear"/>
            <w:tcMar>
              <w:left w:w="98" w:type="dxa"/>
            </w:tcMar>
          </w:tcPr>
          <w:p>
            <w:pPr>
              <w:pStyle w:val="Normal"/>
              <w:jc w:val="center"/>
              <w:rPr/>
            </w:pPr>
            <w:r>
              <w:rPr>
                <w:rFonts w:ascii="Cambria" w:hAnsi="Cambria" w:asciiTheme="majorHAnsi" w:hAnsiTheme="majorHAnsi"/>
              </w:rPr>
              <w:t>84,96</w:t>
            </w:r>
          </w:p>
        </w:tc>
        <w:tc>
          <w:tcPr>
            <w:tcW w:w="1503" w:type="dxa"/>
            <w:tcBorders/>
            <w:shd w:color="auto" w:fill="auto" w:val="clear"/>
            <w:tcMar>
              <w:left w:w="98" w:type="dxa"/>
            </w:tcMar>
          </w:tcPr>
          <w:p>
            <w:pPr>
              <w:pStyle w:val="Normal"/>
              <w:jc w:val="center"/>
              <w:rPr/>
            </w:pPr>
            <w:r>
              <w:rPr>
                <w:rFonts w:ascii="Cambria" w:hAnsi="Cambria" w:asciiTheme="majorHAnsi" w:hAnsiTheme="majorHAnsi"/>
              </w:rPr>
              <w:t>1.019,52</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27</w:t>
            </w:r>
          </w:p>
        </w:tc>
        <w:tc>
          <w:tcPr>
            <w:tcW w:w="3149" w:type="dxa"/>
            <w:tcBorders/>
            <w:shd w:color="auto" w:fill="auto" w:val="clear"/>
            <w:tcMar>
              <w:left w:w="98" w:type="dxa"/>
            </w:tcMar>
          </w:tcPr>
          <w:p>
            <w:pPr>
              <w:pStyle w:val="Normal"/>
              <w:jc w:val="center"/>
              <w:rPr/>
            </w:pPr>
            <w:r>
              <w:rPr>
                <w:rFonts w:ascii="Cambria" w:hAnsi="Cambria" w:asciiTheme="majorHAnsi" w:hAnsiTheme="majorHAnsi"/>
              </w:rPr>
              <w:t>TRICICLO COM CERTIFICAÇÃO DO IMETRO</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36</w:t>
            </w:r>
          </w:p>
        </w:tc>
        <w:tc>
          <w:tcPr>
            <w:tcW w:w="1436" w:type="dxa"/>
            <w:tcBorders/>
            <w:shd w:color="auto" w:fill="auto" w:val="clear"/>
            <w:tcMar>
              <w:left w:w="98" w:type="dxa"/>
            </w:tcMar>
          </w:tcPr>
          <w:p>
            <w:pPr>
              <w:pStyle w:val="Normal"/>
              <w:jc w:val="center"/>
              <w:rPr/>
            </w:pPr>
            <w:r>
              <w:rPr>
                <w:rFonts w:ascii="Cambria" w:hAnsi="Cambria" w:asciiTheme="majorHAnsi" w:hAnsiTheme="majorHAnsi"/>
              </w:rPr>
              <w:t>136,49</w:t>
            </w:r>
          </w:p>
        </w:tc>
        <w:tc>
          <w:tcPr>
            <w:tcW w:w="1503" w:type="dxa"/>
            <w:tcBorders/>
            <w:shd w:color="auto" w:fill="auto" w:val="clear"/>
            <w:tcMar>
              <w:left w:w="98" w:type="dxa"/>
            </w:tcMar>
          </w:tcPr>
          <w:p>
            <w:pPr>
              <w:pStyle w:val="Normal"/>
              <w:jc w:val="center"/>
              <w:rPr/>
            </w:pPr>
            <w:r>
              <w:rPr>
                <w:rFonts w:ascii="Cambria" w:hAnsi="Cambria" w:asciiTheme="majorHAnsi" w:hAnsiTheme="majorHAnsi"/>
              </w:rPr>
              <w:t>4.913,64</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28</w:t>
            </w:r>
          </w:p>
        </w:tc>
        <w:tc>
          <w:tcPr>
            <w:tcW w:w="3149" w:type="dxa"/>
            <w:tcBorders/>
            <w:shd w:color="auto" w:fill="auto" w:val="clear"/>
            <w:tcMar>
              <w:left w:w="98" w:type="dxa"/>
            </w:tcMar>
          </w:tcPr>
          <w:p>
            <w:pPr>
              <w:pStyle w:val="Normal"/>
              <w:jc w:val="center"/>
              <w:rPr/>
            </w:pPr>
            <w:r>
              <w:rPr>
                <w:rFonts w:ascii="Cambria" w:hAnsi="Cambria" w:asciiTheme="majorHAnsi" w:hAnsiTheme="majorHAnsi"/>
              </w:rPr>
              <w:t xml:space="preserve">CARRO DE PLÁSTICO COM PEDAL NAS MEDIDAS </w:t>
            </w:r>
            <w:r>
              <w:rPr>
                <w:rFonts w:cs="Arial" w:ascii="Cambria" w:hAnsi="Cambria" w:asciiTheme="majorHAnsi" w:hAnsiTheme="majorHAnsi"/>
                <w:color w:val="000000" w:themeColor="text1"/>
                <w:shd w:fill="FFFFFF" w:val="clear"/>
              </w:rPr>
              <w:t>83X45X40CM.COM CERTIFICAÇÃO DO IMETRO</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12</w:t>
            </w:r>
          </w:p>
        </w:tc>
        <w:tc>
          <w:tcPr>
            <w:tcW w:w="1436" w:type="dxa"/>
            <w:tcBorders/>
            <w:shd w:color="auto" w:fill="auto" w:val="clear"/>
            <w:tcMar>
              <w:left w:w="98" w:type="dxa"/>
            </w:tcMar>
          </w:tcPr>
          <w:p>
            <w:pPr>
              <w:pStyle w:val="Normal"/>
              <w:jc w:val="center"/>
              <w:rPr/>
            </w:pPr>
            <w:r>
              <w:rPr>
                <w:rFonts w:ascii="Cambria" w:hAnsi="Cambria" w:asciiTheme="majorHAnsi" w:hAnsiTheme="majorHAnsi"/>
              </w:rPr>
              <w:t>280,93</w:t>
            </w:r>
          </w:p>
        </w:tc>
        <w:tc>
          <w:tcPr>
            <w:tcW w:w="1503" w:type="dxa"/>
            <w:tcBorders/>
            <w:shd w:color="auto" w:fill="auto" w:val="clear"/>
            <w:tcMar>
              <w:left w:w="98" w:type="dxa"/>
            </w:tcMar>
          </w:tcPr>
          <w:p>
            <w:pPr>
              <w:pStyle w:val="Normal"/>
              <w:jc w:val="center"/>
              <w:rPr/>
            </w:pPr>
            <w:r>
              <w:rPr>
                <w:rFonts w:ascii="Cambria" w:hAnsi="Cambria" w:asciiTheme="majorHAnsi" w:hAnsiTheme="majorHAnsi"/>
              </w:rPr>
              <w:t>3.371,16</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29</w:t>
            </w:r>
          </w:p>
        </w:tc>
        <w:tc>
          <w:tcPr>
            <w:tcW w:w="3149" w:type="dxa"/>
            <w:tcBorders/>
            <w:shd w:color="auto" w:fill="auto" w:val="clear"/>
            <w:tcMar>
              <w:left w:w="98" w:type="dxa"/>
            </w:tcMar>
          </w:tcPr>
          <w:p>
            <w:pPr>
              <w:pStyle w:val="Normal"/>
              <w:jc w:val="center"/>
              <w:rPr/>
            </w:pPr>
            <w:r>
              <w:rPr>
                <w:rFonts w:ascii="Cambria" w:hAnsi="Cambria" w:asciiTheme="majorHAnsi" w:hAnsiTheme="majorHAnsi"/>
              </w:rPr>
              <w:t>FANTASIA INFANTIL EM TECIDO DE ALGODÃO FEMININA E MASCULINA, NOS TAMANHOS DE 1 A 5 ANOS.</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36</w:t>
            </w:r>
          </w:p>
        </w:tc>
        <w:tc>
          <w:tcPr>
            <w:tcW w:w="1436" w:type="dxa"/>
            <w:tcBorders/>
            <w:shd w:color="auto" w:fill="auto" w:val="clear"/>
            <w:tcMar>
              <w:left w:w="98" w:type="dxa"/>
            </w:tcMar>
          </w:tcPr>
          <w:p>
            <w:pPr>
              <w:pStyle w:val="Normal"/>
              <w:jc w:val="center"/>
              <w:rPr/>
            </w:pPr>
            <w:r>
              <w:rPr>
                <w:rFonts w:ascii="Cambria" w:hAnsi="Cambria" w:asciiTheme="majorHAnsi" w:hAnsiTheme="majorHAnsi"/>
              </w:rPr>
              <w:t>62,59</w:t>
            </w:r>
          </w:p>
        </w:tc>
        <w:tc>
          <w:tcPr>
            <w:tcW w:w="1503" w:type="dxa"/>
            <w:tcBorders/>
            <w:shd w:color="auto" w:fill="auto" w:val="clear"/>
            <w:tcMar>
              <w:left w:w="98" w:type="dxa"/>
            </w:tcMar>
          </w:tcPr>
          <w:p>
            <w:pPr>
              <w:pStyle w:val="Normal"/>
              <w:jc w:val="center"/>
              <w:rPr/>
            </w:pPr>
            <w:r>
              <w:rPr>
                <w:rFonts w:ascii="Cambria" w:hAnsi="Cambria" w:asciiTheme="majorHAnsi" w:hAnsiTheme="majorHAnsi"/>
              </w:rPr>
              <w:t>2.253,47</w:t>
            </w:r>
          </w:p>
        </w:tc>
      </w:tr>
      <w:tr>
        <w:trPr/>
        <w:tc>
          <w:tcPr>
            <w:tcW w:w="694" w:type="dxa"/>
            <w:tcBorders/>
            <w:shd w:color="auto" w:fill="auto" w:val="clear"/>
            <w:tcMar>
              <w:left w:w="98" w:type="dxa"/>
            </w:tcMar>
          </w:tcPr>
          <w:p>
            <w:pPr>
              <w:pStyle w:val="Normal"/>
              <w:jc w:val="center"/>
              <w:rPr/>
            </w:pPr>
            <w:r>
              <w:rPr>
                <w:rFonts w:ascii="Cambria" w:hAnsi="Cambria" w:asciiTheme="majorHAnsi" w:hAnsiTheme="majorHAnsi"/>
              </w:rPr>
              <w:t>30</w:t>
            </w:r>
          </w:p>
        </w:tc>
        <w:tc>
          <w:tcPr>
            <w:tcW w:w="3149" w:type="dxa"/>
            <w:tcBorders/>
            <w:shd w:color="auto" w:fill="auto" w:val="clear"/>
            <w:tcMar>
              <w:left w:w="98" w:type="dxa"/>
            </w:tcMar>
          </w:tcPr>
          <w:p>
            <w:pPr>
              <w:pStyle w:val="Normal"/>
              <w:jc w:val="center"/>
              <w:rPr/>
            </w:pPr>
            <w:r>
              <w:rPr>
                <w:rFonts w:ascii="Cambria" w:hAnsi="Cambria" w:asciiTheme="majorHAnsi" w:hAnsiTheme="majorHAnsi"/>
                <w:color w:val="000000" w:themeColor="text1"/>
              </w:rPr>
              <w:t>PISCINA INFLÁVEL DE BOLINHAS MULTICOLORIDA COM 50 BOLINHAS. DIÂMETRO 1,00M</w:t>
            </w:r>
          </w:p>
        </w:tc>
        <w:tc>
          <w:tcPr>
            <w:tcW w:w="820" w:type="dxa"/>
            <w:tcBorders/>
            <w:shd w:color="auto" w:fill="auto" w:val="clear"/>
            <w:tcMar>
              <w:left w:w="98" w:type="dxa"/>
            </w:tcMar>
          </w:tcPr>
          <w:p>
            <w:pPr>
              <w:pStyle w:val="Normal"/>
              <w:jc w:val="center"/>
              <w:rPr/>
            </w:pPr>
            <w:r>
              <w:rPr>
                <w:rFonts w:ascii="Cambria" w:hAnsi="Cambria" w:asciiTheme="majorHAnsi" w:hAnsiTheme="majorHAnsi"/>
              </w:rPr>
              <w:t>UND</w:t>
            </w:r>
          </w:p>
        </w:tc>
        <w:tc>
          <w:tcPr>
            <w:tcW w:w="1117" w:type="dxa"/>
            <w:tcBorders/>
            <w:shd w:color="auto" w:fill="auto" w:val="clear"/>
            <w:tcMar>
              <w:left w:w="98" w:type="dxa"/>
            </w:tcMar>
          </w:tcPr>
          <w:p>
            <w:pPr>
              <w:pStyle w:val="Normal"/>
              <w:jc w:val="center"/>
              <w:rPr/>
            </w:pPr>
            <w:r>
              <w:rPr>
                <w:rFonts w:ascii="Cambria" w:hAnsi="Cambria" w:asciiTheme="majorHAnsi" w:hAnsiTheme="majorHAnsi"/>
              </w:rPr>
              <w:t>04</w:t>
            </w:r>
          </w:p>
        </w:tc>
        <w:tc>
          <w:tcPr>
            <w:tcW w:w="1436" w:type="dxa"/>
            <w:tcBorders/>
            <w:shd w:color="auto" w:fill="auto" w:val="clear"/>
            <w:tcMar>
              <w:left w:w="98" w:type="dxa"/>
            </w:tcMar>
          </w:tcPr>
          <w:p>
            <w:pPr>
              <w:pStyle w:val="Normal"/>
              <w:jc w:val="center"/>
              <w:rPr/>
            </w:pPr>
            <w:r>
              <w:rPr>
                <w:rFonts w:ascii="Cambria" w:hAnsi="Cambria" w:asciiTheme="majorHAnsi" w:hAnsiTheme="majorHAnsi"/>
              </w:rPr>
              <w:t>145,59</w:t>
            </w:r>
          </w:p>
        </w:tc>
        <w:tc>
          <w:tcPr>
            <w:tcW w:w="1503" w:type="dxa"/>
            <w:tcBorders/>
            <w:shd w:color="auto" w:fill="auto" w:val="clear"/>
            <w:tcMar>
              <w:left w:w="98" w:type="dxa"/>
            </w:tcMar>
          </w:tcPr>
          <w:p>
            <w:pPr>
              <w:pStyle w:val="Normal"/>
              <w:jc w:val="center"/>
              <w:rPr/>
            </w:pPr>
            <w:r>
              <w:rPr>
                <w:rFonts w:ascii="Cambria" w:hAnsi="Cambria" w:asciiTheme="majorHAnsi" w:hAnsiTheme="majorHAnsi"/>
              </w:rPr>
              <w:t>582,38</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31</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DE FUTSAL MAX 1000 CONFECCIONADA EM POLIURETANO ULTRA 100% E POSSUI 8 GOMOS, COM A TECNOLOGIA TERMOTEC QUE NÃO ABSORVE ÁGUA.</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206,27</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20.627,33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32</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DE FUTSAL MAX 500 CONFECCIONADA EM POLIURETANO ULTRA 100% E POSSUI 8 GOMOS, COM A TECNOLOGIA TERMOTEC QUE NÃO ABSORVE ÁGUA.</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141,59</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14.159,66</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33</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DE FUTSAL MAX 200 CONFECCIONADA EM POLIURETANO ULTRA 100% E POSSUI 8 GOMOS, COM A TECNOLOGIA TERMOTEC QUE NÃO ABSORVE ÁGUA.</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80,01</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8.001,33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34</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DE FUTSAL MAX 100 CONFECCIONADA EM POLIURETANO ULTRA 100% E POSSUI 8 GOMOS, COM A TECNOLOGIA TERMOTEC QUE NÃO ABSORVE ÁGUA.</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94,65</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9.465,33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35</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DE VOLEIBOL BORRACHA, COMPOSIÇÃO: 80% PVC E 20% MICROFIBRA DE PU.</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55,59</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5.559,66</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36</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MINIBOLA DE BASQUETE INFANTIL MATERIAL: EM 100% BORRACHA, CIRCUNFERÊNCIA: 560 – 570 MM, PRESSÃO ESTIMADA: 6 PSI/0.4 BAR, PESO: 340 G</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47,06</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2.353,33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37</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DE BASQUETE, DIÂMETRO: 75-78 CM, BORRACHA MACIA, CÂMARA DE BUTIL, COR LARANJA, 260G</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55,06</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2.753,33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38</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PAR DE REDE PARA BASQUETE EM POLIETILENO(PE) COM FIO 2,0MM TAMANHO OFICIAL</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20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72,40</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1.448,00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39</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MESA DE TÊNIS DESMONTÁVEL, PÉS DOBRAVEIS, MEDIDA OFICIAL, ESPESSURA18 MM, MADEIRA MDP</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464,31</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4.643,16</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40</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KIT DE TÊNIS DE MESA COM SUPORTES PARA REDE EM FERRO ESTILO JACARÉ, REDE EM NYLON AJUSTÁVEL, RAQUETES EM MADEIRA, REVESTIDAS COM BORRACHA PINADA E BOLAS DE TÊNIS DE MESA CONFECCIONADA EM RESINA CELULÓSICA DIÂMETRO: 40 MM ,PESO APROXIMADO: 2,74 G . ITENS INCLUSOS: 02 SUPORTES PARA REDE; 01 REDE PARA TENIS DE MESA; 02 RAQUETES EM BORRACHA PINADA E 3 BOLAS DE TÊNIS DE MESA.</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28,89</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2.889,66</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41</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BOLAS DE TÊNIS DE MESA CONFECCIONADA EM RESINA CELULÓSICA DIÂMETRO: 40 MM ,PESO APROXIMADO: 2,74 G</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200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4,99</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2.994,00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42</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CORDA PARA PULAR CORDA INFANTIL (210 CM), CABOS DE MADEIRA (EMPUNHADEIRA) E CORDA DE NYLON</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19,19</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1.919,66</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43</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CORDA PARA PULAR CORDA INFANTIL (230 CM), CABOS DE MADEIRA (EMPUNHADEIRA) E CORDA DE NYLON</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27,57</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2.757,33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44</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PAR DE REDES DE FUTSAL MEDIDAS OFICIAIS( 3MTS DE LARGURA X 2 MTS DE ALTURA X 1 MTS DE RECUO INFERIOR E 35 CM DE RECUO SUPERIOR) CONFECCIONADO NA MALHA 12CM C/  FIO 2,2M/M EM POLIETILENO DE ALTA DENSIDADE 100% VIRGEM</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20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179,60</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3.592,00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45</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BLOCOS DE PARTIDA DE ATLETISMO DE BORRACHA INDOOR INFANTIL. INDICADO PARA INICIAÇÃO OU USO ESCOLAR. FEITO INTEIRAMENTE DE BORRACHA COM NERVURAS NA PARTE INFERIOR PARA ADERÊNCIA EM QUADRAS OU PISTAS.</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20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199,90</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3.998,00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46</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BLOCOS DE PARTIDA DE ATLETISMO ADULTO DE AÇO/PVC. ARMAÇÃO RÍGIDA DE AÇO GALVANIZADO COM APOIOS DE PLÁSTICO PVC E REVESTIMENTO DE PVC MACIO. PARA TODAS AS PISTAS. BASE CENTRAL COM 70MM DE LARGURA E 635MM DE COMPRIMENTO. SUPERFICIE DE APOIO PARA OS PÉS COM 275 X 85MM. ACOMPANHA 2 PINOS REMOVÍVEIS DE 150MM PARA FIXAÇÃO EM PISTA. NOS APOIOS PARA OS PÉS ACOMPANHAM 4 PREGOS FIXOS DE 10MM.</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325,70</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1.628,50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47</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CRONÔMETRO DIGITAL  MEMÓRIA PARA 100 VOLTAS E PARCIAIS DE TEMPO, COM PRECISÃO DE 1/100 DE SEGUNDO E TEMPO TOTAL MÁXIMO DE 10 HORAS; TELA GRANDE COM TRÊS LINHAS DE INFORMAÇÕES; HORA E CALENDÁRIO; A PROVA D'ÁGUA;</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38,52</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1.926,16</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48</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CONJUNTOS DE CARTÃO DE ARBITRAGEM - CARTÃO AMARELO E VERMELHO - MATERIAL EM PVC</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19,96</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998,00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49</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COLETE PARA TREINAMENTO DUPLA FACE, COMPOSIÇÃO: 100% POLIÉSTER, LATERAIS COM ELÁSTICO. DIMENSÕES APROXIMADAS: 45 CM X 61 CM (LARGURA X ALTURA)</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300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11,14</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3.342,00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CONES MÉDIOS, 50 CM, DUAS FAIXAS DE 80 MM, BASE CONE: 28 X 28 CM, PESO 630 G, COR LARANJA E BRANCO, DUAS ABERTURAS LATERAIS NA PARTE SUPERIOR PARA UTILIZAÇÃO DE FITAS ZEBRADAS OU CORRENTES DE SINALIZAÇÃO</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10,27</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1.027,33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51</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CONES PARA TREINO, TAMANHO 24CM</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5,82</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582,33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52</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REDE DE VÔLEI INFANTIL DE NYLON COM SUPORTES COM 7 REGULAGENS DE ALTURA; BASE COM RODAS PARA FACILITAR O TRANSPORTE E PARA MANTER SUA ESTABILIDADE, FÁCIL MONTAGEM,  570X2400X4500 MM</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79,90</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799,00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53</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REDE VÔLEI OFICIAL  2 LONAS, MALHA 10X10 ,COR PRETA,10MTS, LONA SUPERIOR 7CM ,INFERIOR DE 6CM,QUADRO ESTRUTURAL DE CORDA 6MM, ILHÓS NAS EXTREMIDADES, REFORÇO NAS EXTREMIDADES PARA PROTEGER CONTRA  AÇÃO CORTANTE DO CABO DE AÇO, GUIA PARA PASSAGEM DO CABO DE AÇO, ESTICADORES E GANCHO PARA FÁCIL INSTALAÇÃO, COSTURA DUPLA COM LINHA 0,40 DE POLIAMIDA</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79,00</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799,00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54</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NOGAN BORRACHA Nº 6</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13,68</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684,16</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55</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NOGAN BORRACHA Nº 8</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14,96</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748,16</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56</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NOGAN BORRACHA Nº 10</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18,50</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925,00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57</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NOGAN BORRACHA Nº 12</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21,11</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1.055,83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58</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BOLA NOGAN BORRACHA Nº 14</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30,86</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1.543,33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59</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BAMBOLÊ COLORIDO- ARO DE PLÁSTICO PVC REFORÇADO, MEDINDO 60X60X1CM</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6,23</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934,99</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60</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APITO COM EMBOCADURA ANATÔMICA, BOLINHA INTERNA DE CORTIÇA, 40G</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50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18,90</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945,00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61</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TATAME EM EVA COLORIDO 1X1M ESPESSURA 30 MM</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49,88</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4.988,33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62</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PRATOS EM PVC PARA TREINAMENTO, TAMANHO 30CM EM DIÂMETRO</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100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2,79</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279,00</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63</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PETECA PRODUZIDO EM EVA E FELTRO</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UND</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200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9,69</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1.939,33</w:t>
            </w:r>
          </w:p>
        </w:tc>
      </w:tr>
      <w:tr>
        <w:trPr/>
        <w:tc>
          <w:tcPr>
            <w:tcW w:w="694" w:type="dxa"/>
            <w:tcBorders>
              <w:top w:val="nil"/>
            </w:tcBorders>
            <w:shd w:color="auto" w:fill="auto" w:val="clear"/>
            <w:tcMar>
              <w:left w:w="98" w:type="dxa"/>
            </w:tcMar>
          </w:tcPr>
          <w:p>
            <w:pPr>
              <w:pStyle w:val="Normal"/>
              <w:jc w:val="center"/>
              <w:rPr/>
            </w:pPr>
            <w:r>
              <w:rPr>
                <w:rFonts w:eastAsia="Times New Roman" w:cs="Arial" w:ascii="Cambria" w:hAnsi="Cambria"/>
              </w:rPr>
              <w:t>64</w:t>
            </w:r>
          </w:p>
        </w:tc>
        <w:tc>
          <w:tcPr>
            <w:tcW w:w="3149" w:type="dxa"/>
            <w:tcBorders>
              <w:top w:val="nil"/>
            </w:tcBorders>
            <w:shd w:color="auto" w:fill="auto" w:val="clear"/>
            <w:tcMar>
              <w:left w:w="98" w:type="dxa"/>
            </w:tcMar>
          </w:tcPr>
          <w:p>
            <w:pPr>
              <w:pStyle w:val="Normal"/>
              <w:jc w:val="both"/>
              <w:rPr/>
            </w:pPr>
            <w:r>
              <w:rPr>
                <w:rFonts w:eastAsia="Times New Roman" w:cs="Arial" w:ascii="Cambria" w:hAnsi="Cambria"/>
              </w:rPr>
              <w:t>REDE DE PROTEÇÃO ESPORTIVA SOB MEDIDA PARA COBERTURA DE CAMPOS DE FUTEBOL E SOCIETY- FIO 2 MALHA 15 COM CORDA CORDA TRANÇADA ENTRE NÓS MATERIAL POLIETILENO 100% VIRGEM DE ALTA DENSIDADE COM TRATAMENTO UV. COM OPÇÃO DE CORES</w:t>
            </w:r>
          </w:p>
        </w:tc>
        <w:tc>
          <w:tcPr>
            <w:tcW w:w="820" w:type="dxa"/>
            <w:tcBorders>
              <w:top w:val="nil"/>
            </w:tcBorders>
            <w:shd w:color="auto" w:fill="auto" w:val="clear"/>
            <w:tcMar>
              <w:left w:w="98" w:type="dxa"/>
            </w:tcMar>
          </w:tcPr>
          <w:p>
            <w:pPr>
              <w:pStyle w:val="Normal"/>
              <w:jc w:val="center"/>
              <w:rPr/>
            </w:pPr>
            <w:r>
              <w:rPr>
                <w:rFonts w:eastAsia="Times New Roman" w:cs="Arial" w:ascii="Cambria" w:hAnsi="Cambria"/>
              </w:rPr>
              <w:t>M²</w:t>
            </w:r>
          </w:p>
        </w:tc>
        <w:tc>
          <w:tcPr>
            <w:tcW w:w="1117" w:type="dxa"/>
            <w:tcBorders>
              <w:top w:val="nil"/>
            </w:tcBorders>
            <w:shd w:color="auto" w:fill="auto" w:val="clear"/>
            <w:tcMar>
              <w:left w:w="98" w:type="dxa"/>
            </w:tcMar>
          </w:tcPr>
          <w:p>
            <w:pPr>
              <w:pStyle w:val="Normal"/>
              <w:jc w:val="center"/>
              <w:rPr/>
            </w:pPr>
            <w:r>
              <w:rPr>
                <w:rFonts w:eastAsia="Times New Roman" w:cs="Arial" w:ascii="Cambria" w:hAnsi="Cambria"/>
              </w:rPr>
              <w:t>3000</w:t>
            </w:r>
          </w:p>
        </w:tc>
        <w:tc>
          <w:tcPr>
            <w:tcW w:w="1436" w:type="dxa"/>
            <w:tcBorders>
              <w:top w:val="nil"/>
            </w:tcBorders>
            <w:shd w:color="auto" w:fill="auto" w:val="clear"/>
            <w:tcMar>
              <w:left w:w="98" w:type="dxa"/>
            </w:tcMar>
          </w:tcPr>
          <w:p>
            <w:pPr>
              <w:pStyle w:val="Normal"/>
              <w:jc w:val="center"/>
              <w:rPr/>
            </w:pPr>
            <w:r>
              <w:rPr>
                <w:rFonts w:eastAsia="Times New Roman" w:cs="Arial" w:ascii="Cambria" w:hAnsi="Cambria"/>
              </w:rPr>
              <w:t>2,29</w:t>
            </w:r>
          </w:p>
        </w:tc>
        <w:tc>
          <w:tcPr>
            <w:tcW w:w="1503" w:type="dxa"/>
            <w:tcBorders>
              <w:top w:val="nil"/>
            </w:tcBorders>
            <w:shd w:color="auto" w:fill="auto" w:val="clear"/>
            <w:tcMar>
              <w:left w:w="98" w:type="dxa"/>
            </w:tcMar>
          </w:tcPr>
          <w:p>
            <w:pPr>
              <w:pStyle w:val="Normal"/>
              <w:jc w:val="center"/>
              <w:rPr/>
            </w:pPr>
            <w:r>
              <w:rPr>
                <w:rFonts w:eastAsia="Times New Roman" w:cs="Arial" w:ascii="Cambria" w:hAnsi="Cambria"/>
              </w:rPr>
              <w:t>6.870,00</w:t>
            </w:r>
          </w:p>
        </w:tc>
      </w:tr>
      <w:tr>
        <w:trPr/>
        <w:tc>
          <w:tcPr>
            <w:tcW w:w="5780" w:type="dxa"/>
            <w:gridSpan w:val="4"/>
            <w:tcBorders>
              <w:top w:val="nil"/>
            </w:tcBorders>
            <w:shd w:color="auto" w:fill="auto" w:val="clear"/>
            <w:tcMar>
              <w:left w:w="98" w:type="dxa"/>
            </w:tcMar>
          </w:tcPr>
          <w:p>
            <w:pPr>
              <w:pStyle w:val="Normal"/>
              <w:jc w:val="center"/>
              <w:rPr/>
            </w:pPr>
            <w:r>
              <w:rPr/>
            </w:r>
          </w:p>
        </w:tc>
        <w:tc>
          <w:tcPr>
            <w:tcW w:w="1436" w:type="dxa"/>
            <w:tcBorders>
              <w:top w:val="nil"/>
            </w:tcBorders>
            <w:shd w:color="auto" w:fill="auto" w:val="clear"/>
            <w:tcMar>
              <w:left w:w="98" w:type="dxa"/>
            </w:tcMar>
          </w:tcPr>
          <w:p>
            <w:pPr>
              <w:pStyle w:val="Normal"/>
              <w:jc w:val="center"/>
              <w:rPr>
                <w:b/>
                <w:b/>
                <w:bCs/>
              </w:rPr>
            </w:pPr>
            <w:r>
              <w:rPr>
                <w:b/>
                <w:bCs/>
              </w:rPr>
              <w:t>VALOR TOTAL</w:t>
            </w:r>
          </w:p>
        </w:tc>
        <w:tc>
          <w:tcPr>
            <w:tcW w:w="1503" w:type="dxa"/>
            <w:tcBorders>
              <w:top w:val="nil"/>
            </w:tcBorders>
            <w:shd w:color="auto" w:fill="auto" w:val="clear"/>
            <w:tcMar>
              <w:left w:w="98" w:type="dxa"/>
            </w:tcMar>
          </w:tcPr>
          <w:p>
            <w:pPr>
              <w:pStyle w:val="Normal"/>
              <w:jc w:val="center"/>
              <w:rPr>
                <w:b/>
                <w:b/>
                <w:bCs/>
              </w:rPr>
            </w:pPr>
            <w:r>
              <w:rPr>
                <w:b/>
                <w:bCs/>
              </w:rPr>
              <w:t>R$ 155.942,89</w:t>
            </w:r>
          </w:p>
        </w:tc>
      </w:tr>
    </w:tbl>
    <w:p>
      <w:pPr>
        <w:pStyle w:val="Normal"/>
        <w:jc w:val="both"/>
        <w:rPr>
          <w:rFonts w:eastAsia="Times New Roman" w:cs="Arial"/>
          <w:b/>
          <w:b/>
        </w:rPr>
      </w:pPr>
      <w:r>
        <w:rPr>
          <w:rFonts w:eastAsia="Times New Roman" w:cs="Arial"/>
          <w:b/>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color w:val="000000" w:themeColor="text1"/>
          <w:sz w:val="22"/>
          <w:szCs w:val="22"/>
        </w:rPr>
      </w:pPr>
      <w:r>
        <w:rPr>
          <w:rFonts w:cs="Arial" w:ascii="Arial" w:hAnsi="Arial"/>
          <w:b/>
          <w:color w:val="000000" w:themeColor="text1"/>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t>2 - JUSTIFICATIVA/FINALIDADE</w:t>
      </w:r>
    </w:p>
    <w:p>
      <w:pPr>
        <w:pStyle w:val="Normal"/>
        <w:jc w:val="both"/>
        <w:rPr>
          <w:rFonts w:ascii="Arial" w:hAnsi="Arial"/>
          <w:sz w:val="22"/>
          <w:szCs w:val="22"/>
        </w:rPr>
      </w:pPr>
      <w:r>
        <w:rPr>
          <w:rFonts w:cs="Arial" w:ascii="Arial" w:hAnsi="Arial"/>
          <w:color w:val="000000"/>
          <w:sz w:val="22"/>
          <w:szCs w:val="22"/>
        </w:rPr>
        <w:t xml:space="preserve">2.1. </w:t>
      </w:r>
      <w:r>
        <w:rPr>
          <w:rFonts w:cs="Calibri" w:ascii="Arial" w:hAnsi="Arial"/>
          <w:color w:val="000000"/>
          <w:sz w:val="22"/>
          <w:szCs w:val="22"/>
          <w:shd w:fill="FFFFFF" w:val="clear"/>
        </w:rPr>
        <w:t>Aquisição de materiais pedagógicos e esportivos se faz necessários para suprir a necessidade da Secretaria de Esportes e Secretaria Municipal de Educação em diversas atividades e projetos realizados por estas Secretarias durante todo o Ano de 2017 e 2018.</w:t>
      </w:r>
    </w:p>
    <w:p>
      <w:pPr>
        <w:pStyle w:val="Normal"/>
        <w:jc w:val="both"/>
        <w:rPr>
          <w:rFonts w:ascii="Arial" w:hAnsi="Arial" w:cs="Arial"/>
          <w:bCs/>
          <w:sz w:val="22"/>
          <w:szCs w:val="22"/>
        </w:rPr>
      </w:pPr>
      <w:r>
        <w:rPr>
          <w:rFonts w:cs="Arial" w:ascii="Arial" w:hAnsi="Arial"/>
          <w:bCs/>
          <w:sz w:val="22"/>
          <w:szCs w:val="22"/>
        </w:rPr>
      </w:r>
    </w:p>
    <w:p>
      <w:pPr>
        <w:pStyle w:val="Normal"/>
        <w:jc w:val="both"/>
        <w:rPr>
          <w:rFonts w:ascii="Arial" w:hAnsi="Arial" w:cs="Arial"/>
          <w:b/>
          <w:b/>
          <w:bCs/>
          <w:color w:val="000000"/>
          <w:sz w:val="22"/>
          <w:szCs w:val="22"/>
        </w:rPr>
      </w:pPr>
      <w:r>
        <w:rPr/>
      </w:r>
    </w:p>
    <w:p>
      <w:pPr>
        <w:pStyle w:val="Normal"/>
        <w:jc w:val="both"/>
        <w:rPr>
          <w:rFonts w:ascii="Arial" w:hAnsi="Arial" w:cs="Arial"/>
          <w:b/>
          <w:b/>
          <w:bCs/>
          <w:color w:val="000000"/>
          <w:sz w:val="22"/>
          <w:szCs w:val="22"/>
        </w:rPr>
      </w:pPr>
      <w:r>
        <w:rPr/>
      </w:r>
    </w:p>
    <w:p>
      <w:pPr>
        <w:pStyle w:val="Normal"/>
        <w:jc w:val="both"/>
        <w:rPr>
          <w:rFonts w:ascii="Arial" w:hAnsi="Arial" w:cs="Arial"/>
          <w:b/>
          <w:b/>
          <w:bCs/>
          <w:color w:val="000000"/>
          <w:sz w:val="22"/>
          <w:szCs w:val="22"/>
        </w:rPr>
      </w:pPr>
      <w:r>
        <w:rPr/>
      </w:r>
    </w:p>
    <w:p>
      <w:pPr>
        <w:pStyle w:val="Normal"/>
        <w:jc w:val="both"/>
        <w:rPr>
          <w:rFonts w:ascii="Arial" w:hAnsi="Arial" w:cs="Arial"/>
          <w:b/>
          <w:b/>
          <w:bCs/>
          <w:color w:val="000000"/>
          <w:sz w:val="22"/>
          <w:szCs w:val="22"/>
        </w:rPr>
      </w:pPr>
      <w:r>
        <w:rPr>
          <w:rFonts w:cs="Arial" w:ascii="Arial" w:hAnsi="Arial"/>
          <w:b/>
          <w:bCs/>
          <w:color w:val="000000"/>
          <w:sz w:val="22"/>
          <w:szCs w:val="22"/>
        </w:rPr>
        <w:t>3 – DO REGIME DE FORNECIMENTO</w:t>
      </w:r>
    </w:p>
    <w:p>
      <w:pPr>
        <w:pStyle w:val="Normal"/>
        <w:jc w:val="both"/>
        <w:rPr>
          <w:rFonts w:ascii="Arial" w:hAnsi="Arial"/>
          <w:sz w:val="22"/>
          <w:szCs w:val="22"/>
        </w:rPr>
      </w:pPr>
      <w:r>
        <w:rPr>
          <w:rFonts w:cs="Arial" w:ascii="Arial" w:hAnsi="Arial"/>
          <w:color w:val="000000"/>
          <w:sz w:val="22"/>
          <w:szCs w:val="22"/>
        </w:rPr>
        <w:t xml:space="preserve">3.1. As aquisições serão realizadas pelo sistema de </w:t>
      </w:r>
      <w:r>
        <w:rPr>
          <w:rFonts w:cs="Arial" w:ascii="Arial" w:hAnsi="Arial"/>
          <w:b/>
          <w:color w:val="000000"/>
          <w:sz w:val="22"/>
          <w:szCs w:val="22"/>
        </w:rPr>
        <w:t>REGISTRO DE PREÇO pelo período de 12 meses,</w:t>
      </w:r>
      <w:r>
        <w:rPr>
          <w:rFonts w:cs="Arial" w:ascii="Arial" w:hAnsi="Arial"/>
          <w:color w:val="000000"/>
          <w:sz w:val="22"/>
          <w:szCs w:val="22"/>
        </w:rPr>
        <w:t xml:space="preserve"> sob </w:t>
      </w:r>
      <w:r>
        <w:rPr>
          <w:rFonts w:cs="Arial" w:ascii="Arial" w:hAnsi="Arial"/>
          <w:b/>
          <w:color w:val="000000"/>
          <w:sz w:val="22"/>
          <w:szCs w:val="22"/>
        </w:rPr>
        <w:t>regime de compra parcelada</w:t>
      </w:r>
      <w:r>
        <w:rPr>
          <w:rFonts w:cs="Arial" w:ascii="Arial" w:hAnsi="Arial"/>
          <w:color w:val="000000"/>
          <w:sz w:val="22"/>
          <w:szCs w:val="22"/>
        </w:rPr>
        <w:t>, conforme a necessidade da</w:t>
      </w:r>
      <w:r>
        <w:rPr>
          <w:rFonts w:cs="Arial" w:ascii="Arial" w:hAnsi="Arial"/>
          <w:sz w:val="22"/>
          <w:szCs w:val="22"/>
        </w:rPr>
        <w:t xml:space="preserve"> Secretaria de Educação e Esporte</w:t>
      </w:r>
      <w:r>
        <w:rPr>
          <w:rFonts w:cs="Arial" w:ascii="Arial" w:hAnsi="Arial"/>
          <w:color w:val="000000"/>
          <w:sz w:val="22"/>
          <w:szCs w:val="22"/>
        </w:rPr>
        <w:t>.</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t>4 – DO PRAZO E LOCAL DE ENTREGA</w:t>
      </w:r>
    </w:p>
    <w:p>
      <w:pPr>
        <w:pStyle w:val="Normal"/>
        <w:jc w:val="both"/>
        <w:rPr>
          <w:rFonts w:ascii="Arial" w:hAnsi="Arial" w:cs="Arial"/>
          <w:sz w:val="22"/>
          <w:szCs w:val="22"/>
        </w:rPr>
      </w:pPr>
      <w:r>
        <w:rPr>
          <w:rFonts w:cs="Arial" w:ascii="Arial" w:hAnsi="Arial"/>
          <w:color w:val="000000"/>
          <w:sz w:val="22"/>
          <w:szCs w:val="22"/>
        </w:rPr>
        <w:t xml:space="preserve">4.1.  </w:t>
      </w:r>
      <w:r>
        <w:rPr>
          <w:rFonts w:cs="Arial" w:ascii="Arial" w:hAnsi="Arial"/>
          <w:sz w:val="22"/>
          <w:szCs w:val="22"/>
        </w:rPr>
        <w:t>A Contratada disporá do prazo de 10 (dez) dias para entregar o objeto, contados a partir do recebimento formal da Autorização de Fornecimento.</w:t>
      </w:r>
    </w:p>
    <w:p>
      <w:pPr>
        <w:pStyle w:val="Normal"/>
        <w:jc w:val="both"/>
        <w:rPr>
          <w:rFonts w:ascii="Arial" w:hAnsi="Arial" w:cs="Arial"/>
          <w:sz w:val="22"/>
          <w:szCs w:val="22"/>
        </w:rPr>
      </w:pPr>
      <w:r>
        <w:rPr>
          <w:rFonts w:cs="Arial" w:ascii="Arial" w:hAnsi="Arial"/>
          <w:sz w:val="22"/>
          <w:szCs w:val="22"/>
        </w:rPr>
        <w:t>10.1.1. Os produtos deverão ser acondicionados (embalados) de forma a não se sujeitar a danificação no transporte.</w:t>
      </w:r>
    </w:p>
    <w:p>
      <w:pPr>
        <w:pStyle w:val="Normal"/>
        <w:jc w:val="both"/>
        <w:rPr>
          <w:rFonts w:ascii="Arial" w:hAnsi="Arial"/>
          <w:sz w:val="22"/>
          <w:szCs w:val="22"/>
        </w:rPr>
      </w:pPr>
      <w:r>
        <w:rPr>
          <w:rFonts w:cs="Arial" w:ascii="Arial" w:hAnsi="Arial"/>
          <w:sz w:val="22"/>
          <w:szCs w:val="22"/>
        </w:rPr>
        <w:t>10.2. A entrega do objeto deste edital será na Prefeitura Municipal localizada na Rua José Pereira da Silva, 130 – Centro, Paulo Lopes, será designado funcionário responsável, a quem caberá conferir e lavrar Termo de Recebimento, para efeito de posterior verificação da conformidade do mesmo com as exigências do Edital.</w:t>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
    </w:p>
    <w:p>
      <w:pPr>
        <w:pStyle w:val="Normal"/>
        <w:jc w:val="both"/>
        <w:rPr>
          <w:rFonts w:ascii="Arial" w:hAnsi="Arial" w:cs="Arial"/>
          <w:b/>
          <w:b/>
          <w:bCs/>
          <w:color w:val="000000"/>
          <w:sz w:val="22"/>
          <w:szCs w:val="22"/>
        </w:rPr>
      </w:pPr>
      <w:r>
        <w:rPr>
          <w:rFonts w:cs="Arial" w:ascii="Arial" w:hAnsi="Arial"/>
          <w:b/>
          <w:bCs/>
          <w:color w:val="000000"/>
          <w:sz w:val="22"/>
          <w:szCs w:val="22"/>
        </w:rPr>
        <w:t>5 – DOS RECURSOS ORÇAMENTÁRIOS</w:t>
      </w:r>
    </w:p>
    <w:p>
      <w:pPr>
        <w:pStyle w:val="Normal"/>
        <w:jc w:val="both"/>
        <w:rPr>
          <w:rFonts w:ascii="Arial" w:hAnsi="Arial"/>
          <w:sz w:val="22"/>
          <w:szCs w:val="22"/>
        </w:rPr>
      </w:pPr>
      <w:r>
        <w:rPr>
          <w:rFonts w:cs="Arial" w:ascii="Arial" w:hAnsi="Arial"/>
          <w:color w:val="000000"/>
          <w:sz w:val="22"/>
          <w:szCs w:val="22"/>
        </w:rPr>
        <w:t xml:space="preserve">5.1. Por tratar-se de licitação para aquisição através de Sistema de Registro de Preço as despesas decorrentes das contratações feitas dos fornecedores detentores de preços registrados com o município de Paulo Lopes correrão a conta do orçamento 2017/2018 da </w:t>
      </w:r>
      <w:r>
        <w:rPr>
          <w:rFonts w:cs="Calibri" w:ascii="Arial" w:hAnsi="Arial"/>
          <w:color w:val="000000"/>
          <w:sz w:val="22"/>
          <w:szCs w:val="22"/>
          <w:shd w:fill="FFFFFF" w:val="clear"/>
        </w:rPr>
        <w:t>Secretaria de Esportes e Secretaria Municipal de Educação</w:t>
      </w:r>
      <w:r>
        <w:rPr>
          <w:rFonts w:cs="Arial" w:ascii="Arial" w:hAnsi="Arial"/>
          <w:color w:val="000000"/>
          <w:sz w:val="22"/>
          <w:szCs w:val="22"/>
        </w:rPr>
        <w:t xml:space="preserve"> de Paulo Lopes. A indicação do recurso detalhado para fazer frente à obrigação assumida quando da efetiva contratação serão disponibilizadas na Autorização de Fornecimento emitida pelo órgão solicitante.</w:t>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
    </w:p>
    <w:p>
      <w:pPr>
        <w:pStyle w:val="Normal"/>
        <w:jc w:val="both"/>
        <w:rPr>
          <w:rFonts w:ascii="Arial" w:hAnsi="Arial" w:cs="Arial"/>
          <w:b/>
          <w:b/>
          <w:bCs/>
          <w:color w:val="000000"/>
          <w:sz w:val="22"/>
          <w:szCs w:val="22"/>
        </w:rPr>
      </w:pPr>
      <w:r>
        <w:rPr>
          <w:rFonts w:cs="Arial" w:ascii="Arial" w:hAnsi="Arial"/>
          <w:b/>
          <w:bCs/>
          <w:color w:val="000000"/>
          <w:sz w:val="22"/>
          <w:szCs w:val="22"/>
        </w:rPr>
        <w:t>6 - DAS OBRIGAÇÕES DA CONTRATADA</w:t>
      </w:r>
    </w:p>
    <w:p>
      <w:pPr>
        <w:pStyle w:val="Normal"/>
        <w:jc w:val="both"/>
        <w:rPr>
          <w:rFonts w:ascii="Arial" w:hAnsi="Arial" w:cs="Arial"/>
          <w:color w:val="000000"/>
          <w:sz w:val="22"/>
          <w:szCs w:val="22"/>
        </w:rPr>
      </w:pPr>
      <w:r>
        <w:rPr>
          <w:rFonts w:cs="Arial" w:ascii="Arial" w:hAnsi="Arial"/>
          <w:color w:val="000000"/>
          <w:sz w:val="22"/>
          <w:szCs w:val="22"/>
        </w:rPr>
        <w:t>A Contratada obriga-se a:</w:t>
      </w:r>
    </w:p>
    <w:p>
      <w:pPr>
        <w:pStyle w:val="Normal"/>
        <w:jc w:val="both"/>
        <w:rPr>
          <w:rFonts w:ascii="Arial" w:hAnsi="Arial" w:cs="Arial"/>
          <w:color w:val="000000"/>
          <w:sz w:val="22"/>
          <w:szCs w:val="22"/>
        </w:rPr>
      </w:pPr>
      <w:r>
        <w:rPr>
          <w:rFonts w:cs="Arial" w:ascii="Arial" w:hAnsi="Arial"/>
          <w:color w:val="000000"/>
          <w:sz w:val="22"/>
          <w:szCs w:val="22"/>
        </w:rPr>
        <w:t>6.1. Entregar o objeto de boa qualidade, conforme definido neste Termo de Referência, e ainda atendendo as condições e quantidades estipuladas;</w:t>
      </w:r>
    </w:p>
    <w:p>
      <w:pPr>
        <w:pStyle w:val="Normal"/>
        <w:jc w:val="both"/>
        <w:rPr>
          <w:rFonts w:ascii="Arial" w:hAnsi="Arial" w:cs="Arial"/>
          <w:color w:val="000000"/>
          <w:sz w:val="22"/>
          <w:szCs w:val="22"/>
        </w:rPr>
      </w:pPr>
      <w:r>
        <w:rPr>
          <w:rFonts w:cs="Arial" w:ascii="Arial" w:hAnsi="Arial"/>
          <w:color w:val="000000"/>
          <w:sz w:val="22"/>
          <w:szCs w:val="22"/>
        </w:rPr>
        <w:t>6.2. Todas as despesas com entrega, e ainda as com tributos fiscais trabalhistas e sociais, que incidam ou venham a incidir, diretamente e indiretamente sobre o objeto adjudicado;</w:t>
      </w:r>
    </w:p>
    <w:p>
      <w:pPr>
        <w:pStyle w:val="Normal"/>
        <w:jc w:val="both"/>
        <w:rPr>
          <w:rFonts w:ascii="Arial" w:hAnsi="Arial" w:cs="Arial"/>
          <w:color w:val="000000"/>
          <w:sz w:val="22"/>
          <w:szCs w:val="22"/>
        </w:rPr>
      </w:pPr>
      <w:r>
        <w:rPr>
          <w:rFonts w:cs="Arial" w:ascii="Arial" w:hAnsi="Arial"/>
          <w:color w:val="000000"/>
          <w:sz w:val="22"/>
          <w:szCs w:val="22"/>
        </w:rPr>
        <w:t>6.3. Responder, em relação aos seus empregados, por todas as despesas decorrentes do fornecimento do objeto;</w:t>
      </w:r>
    </w:p>
    <w:p>
      <w:pPr>
        <w:pStyle w:val="Normal"/>
        <w:jc w:val="both"/>
        <w:rPr>
          <w:rFonts w:ascii="Arial" w:hAnsi="Arial" w:cs="Arial"/>
          <w:color w:val="000000"/>
          <w:sz w:val="22"/>
          <w:szCs w:val="22"/>
        </w:rPr>
      </w:pPr>
      <w:r>
        <w:rPr>
          <w:rFonts w:cs="Arial" w:ascii="Arial" w:hAnsi="Arial"/>
          <w:color w:val="000000"/>
          <w:sz w:val="22"/>
          <w:szCs w:val="22"/>
        </w:rPr>
        <w:t>6.4. Responder pelos danos causados diretamente à contratante ou a terceiros, decorrentes de sua culpa ou dolo.</w:t>
      </w:r>
    </w:p>
    <w:p>
      <w:pPr>
        <w:pStyle w:val="Normal"/>
        <w:jc w:val="both"/>
        <w:rPr>
          <w:rFonts w:ascii="Arial" w:hAnsi="Arial" w:cs="Arial"/>
          <w:color w:val="000000"/>
          <w:sz w:val="22"/>
          <w:szCs w:val="22"/>
        </w:rPr>
      </w:pPr>
      <w:r>
        <w:rPr>
          <w:rFonts w:cs="Arial" w:ascii="Arial" w:hAnsi="Arial"/>
          <w:color w:val="000000"/>
          <w:sz w:val="22"/>
          <w:szCs w:val="22"/>
        </w:rPr>
        <w:t>6.5. Permitir à contratante fiscalizar a entrega que estiver sendo executada,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pPr>
        <w:pStyle w:val="Normal"/>
        <w:jc w:val="both"/>
        <w:rPr>
          <w:rFonts w:ascii="Arial" w:hAnsi="Arial" w:cs="Arial"/>
          <w:color w:val="000000"/>
          <w:sz w:val="22"/>
          <w:szCs w:val="22"/>
        </w:rPr>
      </w:pPr>
      <w:r>
        <w:rPr>
          <w:rFonts w:cs="Arial" w:ascii="Arial" w:hAnsi="Arial"/>
          <w:color w:val="000000"/>
          <w:sz w:val="22"/>
          <w:szCs w:val="22"/>
        </w:rPr>
        <w:t>6.6. Responsabilizar-se integralmente pelos bens fornecidos, nos termos da legislação vigente;</w:t>
      </w:r>
    </w:p>
    <w:p>
      <w:pPr>
        <w:pStyle w:val="Normal"/>
        <w:jc w:val="both"/>
        <w:rPr>
          <w:rFonts w:ascii="Arial" w:hAnsi="Arial" w:cs="Arial"/>
          <w:color w:val="000000"/>
          <w:sz w:val="22"/>
          <w:szCs w:val="22"/>
        </w:rPr>
      </w:pPr>
      <w:r>
        <w:rPr>
          <w:rFonts w:cs="Arial" w:ascii="Arial" w:hAnsi="Arial"/>
          <w:color w:val="000000"/>
          <w:sz w:val="22"/>
          <w:szCs w:val="22"/>
        </w:rPr>
        <w:t>6.7. Atender prontamente qualquer exigência de fiscalização inerente ao objeto fornecido;</w:t>
      </w:r>
    </w:p>
    <w:p>
      <w:pPr>
        <w:pStyle w:val="Normal"/>
        <w:jc w:val="both"/>
        <w:rPr>
          <w:rFonts w:ascii="Arial" w:hAnsi="Arial" w:cs="Arial"/>
          <w:bCs/>
          <w:color w:val="000000"/>
          <w:sz w:val="22"/>
          <w:szCs w:val="22"/>
        </w:rPr>
      </w:pPr>
      <w:r>
        <w:rPr>
          <w:rFonts w:cs="Arial" w:ascii="Arial" w:hAnsi="Arial"/>
          <w:bCs/>
          <w:color w:val="000000"/>
          <w:sz w:val="22"/>
          <w:szCs w:val="22"/>
        </w:rPr>
        <w:t>6.8. Solucionar quaisquer tipos de problemas relacionados aos bens fornecidos.</w:t>
      </w:r>
    </w:p>
    <w:p>
      <w:pPr>
        <w:pStyle w:val="Normal"/>
        <w:jc w:val="both"/>
        <w:rPr/>
      </w:pPr>
      <w:r>
        <w:rPr>
          <w:rFonts w:cs="Arial" w:ascii="Arial" w:hAnsi="Arial"/>
          <w:bCs/>
          <w:color w:val="000000"/>
          <w:sz w:val="22"/>
          <w:szCs w:val="22"/>
        </w:rPr>
        <w:t>6.9. Os bens, objeto do presente certame, deverão atender as exigências deste Termo de Referência e a legislação pertinente, inclusive normas da ABNT (Associação Brasileira de Normas Técnicas) e/ou do INMETRO referentes ao objeto, Lei Federal nº 8.078 de 11/09/1990 (Código de Defesa do Consumidor).</w:t>
      </w:r>
    </w:p>
    <w:p>
      <w:pPr>
        <w:pStyle w:val="Normal"/>
        <w:jc w:val="both"/>
        <w:rPr>
          <w:rFonts w:ascii="Arial" w:hAnsi="Arial" w:cs="Arial"/>
          <w:bCs/>
          <w:color w:val="000000"/>
          <w:sz w:val="22"/>
          <w:szCs w:val="22"/>
        </w:rPr>
      </w:pPr>
      <w:r>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t>7 - DAS OBRIGAÇÕES DA CONTRATANTE</w:t>
      </w:r>
    </w:p>
    <w:p>
      <w:pPr>
        <w:pStyle w:val="Normal"/>
        <w:jc w:val="both"/>
        <w:rPr>
          <w:rFonts w:ascii="Arial" w:hAnsi="Arial" w:cs="Arial"/>
          <w:color w:val="000000"/>
          <w:sz w:val="22"/>
          <w:szCs w:val="22"/>
        </w:rPr>
      </w:pPr>
      <w:r>
        <w:rPr>
          <w:rFonts w:cs="Arial" w:ascii="Arial" w:hAnsi="Arial"/>
          <w:color w:val="000000"/>
          <w:sz w:val="22"/>
          <w:szCs w:val="22"/>
        </w:rPr>
        <w:t>A Contratante compromete-se a:</w:t>
      </w:r>
    </w:p>
    <w:p>
      <w:pPr>
        <w:pStyle w:val="Normal"/>
        <w:jc w:val="both"/>
        <w:rPr>
          <w:rFonts w:ascii="Arial" w:hAnsi="Arial" w:cs="Arial"/>
          <w:color w:val="000000"/>
          <w:sz w:val="22"/>
          <w:szCs w:val="22"/>
        </w:rPr>
      </w:pPr>
      <w:r>
        <w:rPr>
          <w:rFonts w:cs="Arial" w:ascii="Arial" w:hAnsi="Arial"/>
          <w:color w:val="000000"/>
          <w:sz w:val="22"/>
          <w:szCs w:val="22"/>
        </w:rPr>
        <w:t>7.1. Disponibilizar local adequado para o recebimento do objeto;</w:t>
      </w:r>
    </w:p>
    <w:p>
      <w:pPr>
        <w:pStyle w:val="Normal"/>
        <w:jc w:val="both"/>
        <w:rPr>
          <w:rFonts w:ascii="Arial" w:hAnsi="Arial" w:cs="Arial"/>
          <w:color w:val="000000"/>
          <w:sz w:val="22"/>
          <w:szCs w:val="22"/>
        </w:rPr>
      </w:pPr>
      <w:r>
        <w:rPr/>
      </w:r>
    </w:p>
    <w:p>
      <w:pPr>
        <w:pStyle w:val="Normal"/>
        <w:jc w:val="both"/>
        <w:rPr>
          <w:rFonts w:ascii="Arial" w:hAnsi="Arial" w:cs="Arial"/>
          <w:color w:val="000000"/>
          <w:sz w:val="22"/>
          <w:szCs w:val="22"/>
        </w:rPr>
      </w:pPr>
      <w:r>
        <w:rPr/>
      </w:r>
    </w:p>
    <w:p>
      <w:pPr>
        <w:pStyle w:val="Normal"/>
        <w:jc w:val="both"/>
        <w:rPr>
          <w:rFonts w:ascii="Arial" w:hAnsi="Arial" w:cs="Arial"/>
          <w:color w:val="000000"/>
          <w:sz w:val="22"/>
          <w:szCs w:val="22"/>
        </w:rPr>
      </w:pPr>
      <w:r>
        <w:rPr/>
      </w:r>
    </w:p>
    <w:p>
      <w:pPr>
        <w:pStyle w:val="Normal"/>
        <w:jc w:val="both"/>
        <w:rPr/>
      </w:pPr>
      <w:r>
        <w:rPr>
          <w:rFonts w:cs="Arial" w:ascii="Arial" w:hAnsi="Arial"/>
          <w:color w:val="000000"/>
          <w:sz w:val="22"/>
          <w:szCs w:val="22"/>
        </w:rPr>
        <w:t>7.2. Fornecer a qualquer tempo e com o máximo de presteza, mediante solicitação escrita da vencedora, informações adicionais, dirimir dúvidas e orientá-la em todos os casos</w:t>
      </w:r>
    </w:p>
    <w:p>
      <w:pPr>
        <w:pStyle w:val="Normal"/>
        <w:jc w:val="both"/>
        <w:rPr>
          <w:rFonts w:ascii="Arial" w:hAnsi="Arial" w:cs="Arial"/>
          <w:color w:val="000000"/>
          <w:sz w:val="22"/>
          <w:szCs w:val="22"/>
        </w:rPr>
      </w:pPr>
      <w:r>
        <w:rPr/>
      </w:r>
    </w:p>
    <w:p>
      <w:pPr>
        <w:pStyle w:val="Normal"/>
        <w:jc w:val="both"/>
        <w:rPr>
          <w:rFonts w:ascii="Arial" w:hAnsi="Arial" w:cs="Arial"/>
          <w:color w:val="000000"/>
          <w:sz w:val="22"/>
          <w:szCs w:val="22"/>
        </w:rPr>
      </w:pPr>
      <w:r>
        <w:rPr/>
      </w:r>
    </w:p>
    <w:p>
      <w:pPr>
        <w:pStyle w:val="Normal"/>
        <w:jc w:val="both"/>
        <w:rPr>
          <w:rFonts w:ascii="Arial" w:hAnsi="Arial" w:cs="Arial"/>
          <w:color w:val="000000"/>
          <w:sz w:val="22"/>
          <w:szCs w:val="22"/>
        </w:rPr>
      </w:pPr>
      <w:r>
        <w:rPr>
          <w:rFonts w:cs="Arial" w:ascii="Arial" w:hAnsi="Arial"/>
          <w:color w:val="000000"/>
          <w:sz w:val="22"/>
          <w:szCs w:val="22"/>
        </w:rPr>
        <w:t>omissos, se ocorrer;</w:t>
      </w:r>
    </w:p>
    <w:p>
      <w:pPr>
        <w:pStyle w:val="Normal"/>
        <w:jc w:val="both"/>
        <w:rPr>
          <w:rFonts w:ascii="Arial" w:hAnsi="Arial" w:cs="Arial"/>
          <w:color w:val="000000"/>
          <w:sz w:val="22"/>
          <w:szCs w:val="22"/>
        </w:rPr>
      </w:pPr>
      <w:r>
        <w:rPr>
          <w:rFonts w:cs="Arial" w:ascii="Arial" w:hAnsi="Arial"/>
          <w:color w:val="000000"/>
          <w:sz w:val="22"/>
          <w:szCs w:val="22"/>
        </w:rPr>
        <w:t>7.3. Exercer a fiscalização e acompanhamento do objeto entregue por servidores especialmente designados pela Administração, na forma prevista na Lei Federal 8.666/1993, sendo que a presença deste servidor não eximirá a responsabilidade da Contratada;</w:t>
      </w:r>
    </w:p>
    <w:p>
      <w:pPr>
        <w:pStyle w:val="Normal"/>
        <w:jc w:val="both"/>
        <w:rPr>
          <w:rFonts w:ascii="Arial" w:hAnsi="Arial" w:cs="Arial"/>
          <w:color w:val="000000"/>
          <w:sz w:val="22"/>
          <w:szCs w:val="22"/>
        </w:rPr>
      </w:pPr>
      <w:r>
        <w:rPr>
          <w:rFonts w:cs="Arial" w:ascii="Arial" w:hAnsi="Arial"/>
          <w:color w:val="000000"/>
          <w:sz w:val="22"/>
          <w:szCs w:val="22"/>
        </w:rPr>
        <w:t>7.4. Aplicar multa, suspender o pagamento, caso a Contratada desobedeça a quaisquer das cláusulas estabelecidas no Edital;</w:t>
      </w:r>
    </w:p>
    <w:p>
      <w:pPr>
        <w:pStyle w:val="Normal"/>
        <w:jc w:val="both"/>
        <w:rPr>
          <w:rFonts w:ascii="Arial" w:hAnsi="Arial" w:cs="Arial"/>
          <w:color w:val="000000"/>
          <w:sz w:val="22"/>
          <w:szCs w:val="22"/>
        </w:rPr>
      </w:pPr>
      <w:r>
        <w:rPr>
          <w:rFonts w:cs="Arial" w:ascii="Arial" w:hAnsi="Arial"/>
          <w:color w:val="000000"/>
          <w:sz w:val="22"/>
          <w:szCs w:val="22"/>
        </w:rPr>
        <w:t>7.5. Notificar, formal e tempestivamente, a Contratada sobre irregularidades observadas no fornecimento do objeto da presente aquisição;</w:t>
      </w:r>
    </w:p>
    <w:p>
      <w:pPr>
        <w:pStyle w:val="Normal"/>
        <w:jc w:val="both"/>
        <w:rPr>
          <w:rFonts w:ascii="Arial" w:hAnsi="Arial" w:cs="Arial"/>
          <w:color w:val="000000"/>
          <w:sz w:val="22"/>
          <w:szCs w:val="22"/>
        </w:rPr>
      </w:pPr>
      <w:r>
        <w:rPr>
          <w:rFonts w:cs="Arial" w:ascii="Arial" w:hAnsi="Arial"/>
          <w:color w:val="000000"/>
          <w:sz w:val="22"/>
          <w:szCs w:val="22"/>
        </w:rPr>
        <w:t>7.6. Comunicar à Contratada as ocorrências de quaisquer fatos que exijam medidas corretivas de sua parte, sob pena de aplicação de sanções nos termos da Lei Federal nº 10.520.</w:t>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t>8 - DO PAGAMENTO</w:t>
      </w:r>
    </w:p>
    <w:p>
      <w:pPr>
        <w:pStyle w:val="Normal"/>
        <w:jc w:val="both"/>
        <w:rPr>
          <w:rFonts w:ascii="Arial" w:hAnsi="Arial" w:cs="Arial"/>
          <w:b/>
          <w:b/>
          <w:bCs/>
          <w:color w:val="000000"/>
          <w:sz w:val="22"/>
          <w:szCs w:val="22"/>
        </w:rPr>
      </w:pPr>
      <w:r>
        <w:rPr>
          <w:rFonts w:cs="Arial" w:ascii="Arial" w:hAnsi="Arial"/>
          <w:color w:val="000000"/>
          <w:sz w:val="22"/>
          <w:szCs w:val="22"/>
        </w:rPr>
        <w:t>8.1. A nota fiscal/fatura deverá ser apresentada ao responsável pelo recebimento do bem ou serviço, o qual terá o prazo máximo de 05 dias úteis da apresentação para atestar o cumprimento pela empresa das obrigações contratuais.</w:t>
      </w:r>
    </w:p>
    <w:p>
      <w:pPr>
        <w:pStyle w:val="Normal"/>
        <w:jc w:val="both"/>
        <w:rPr>
          <w:rFonts w:ascii="Arial" w:hAnsi="Arial" w:cs="Arial"/>
          <w:color w:val="000000"/>
          <w:sz w:val="22"/>
          <w:szCs w:val="22"/>
        </w:rPr>
      </w:pPr>
      <w:r>
        <w:rPr>
          <w:rFonts w:cs="Arial" w:ascii="Arial" w:hAnsi="Arial"/>
          <w:color w:val="000000"/>
          <w:sz w:val="22"/>
          <w:szCs w:val="22"/>
        </w:rPr>
        <w:t>8.1.1. A data da apresentação da nota fiscal/fatura será devidamente registrada nos autos do processo pelo responsável em atestar o recebimento do bem ou serviço.</w:t>
      </w:r>
    </w:p>
    <w:p>
      <w:pPr>
        <w:pStyle w:val="Normal"/>
        <w:jc w:val="both"/>
        <w:rPr>
          <w:rFonts w:ascii="Arial" w:hAnsi="Arial" w:cs="Arial"/>
          <w:color w:val="000000"/>
          <w:sz w:val="22"/>
          <w:szCs w:val="22"/>
        </w:rPr>
      </w:pPr>
      <w:r>
        <w:rPr>
          <w:rFonts w:cs="Arial" w:ascii="Arial" w:hAnsi="Arial"/>
          <w:color w:val="000000"/>
          <w:sz w:val="22"/>
          <w:szCs w:val="22"/>
        </w:rPr>
        <w:t>8.2. O pagamento será efetuado em até 30 (trinta) dias a contar do recebimento da nota fiscal/fatura.</w:t>
      </w:r>
    </w:p>
    <w:p>
      <w:pPr>
        <w:pStyle w:val="Normal"/>
        <w:jc w:val="both"/>
        <w:rPr>
          <w:rFonts w:ascii="Arial" w:hAnsi="Arial" w:cs="Arial"/>
          <w:color w:val="000000"/>
          <w:sz w:val="22"/>
          <w:szCs w:val="22"/>
        </w:rPr>
      </w:pPr>
      <w:r>
        <w:rPr>
          <w:rFonts w:cs="Arial" w:ascii="Arial" w:hAnsi="Arial"/>
          <w:color w:val="000000"/>
          <w:sz w:val="22"/>
          <w:szCs w:val="22"/>
        </w:rPr>
        <w:t>8.3. O pagamento será creditado em nome da Contratada, mediante ordem bancária em conta corrente por ela indicada ou por meio de ordem bancária para pagamento de faturas com código de barras, uma vez satisfeitas as condições estabelecidas no Edital.</w:t>
      </w:r>
    </w:p>
    <w:p>
      <w:pPr>
        <w:pStyle w:val="Normal"/>
        <w:jc w:val="both"/>
        <w:rPr>
          <w:rFonts w:ascii="Arial" w:hAnsi="Arial" w:cs="Arial"/>
          <w:color w:val="000000"/>
          <w:sz w:val="22"/>
          <w:szCs w:val="22"/>
        </w:rPr>
      </w:pPr>
      <w:r>
        <w:rPr>
          <w:rFonts w:cs="Arial" w:ascii="Arial" w:hAnsi="Arial"/>
          <w:color w:val="000000"/>
          <w:sz w:val="22"/>
          <w:szCs w:val="22"/>
        </w:rPr>
        <w:t>8.4. O pagamento, mediante a emissão de qualquer modalidade de ordem bancária, será realizado desde que a Contratada efetue a cobrança de forma a permitir o cumprimento das exigências legais, principalmente no que se refere às retenções tributárias.</w:t>
      </w:r>
    </w:p>
    <w:p>
      <w:pPr>
        <w:pStyle w:val="Normal"/>
        <w:jc w:val="both"/>
        <w:rPr>
          <w:rFonts w:ascii="Arial" w:hAnsi="Arial" w:cs="Arial"/>
          <w:color w:val="000000"/>
          <w:sz w:val="22"/>
          <w:szCs w:val="22"/>
        </w:rPr>
      </w:pPr>
      <w:r>
        <w:rPr>
          <w:rFonts w:cs="Arial" w:ascii="Arial" w:hAnsi="Arial"/>
          <w:color w:val="000000"/>
          <w:sz w:val="22"/>
          <w:szCs w:val="22"/>
        </w:rPr>
        <w:t>8.5.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pPr>
        <w:pStyle w:val="Normal"/>
        <w:jc w:val="both"/>
        <w:rPr>
          <w:rFonts w:ascii="Arial" w:hAnsi="Arial" w:cs="Arial"/>
          <w:color w:val="000000"/>
          <w:sz w:val="22"/>
          <w:szCs w:val="22"/>
        </w:rPr>
      </w:pPr>
      <w:r>
        <w:rPr>
          <w:rFonts w:cs="Arial" w:ascii="Arial" w:hAnsi="Arial"/>
          <w:color w:val="000000"/>
          <w:sz w:val="22"/>
          <w:szCs w:val="22"/>
        </w:rPr>
        <w:t>8.6.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pPr>
        <w:pStyle w:val="Normal"/>
        <w:jc w:val="both"/>
        <w:rPr>
          <w:rFonts w:ascii="Arial" w:hAnsi="Arial" w:cs="Arial"/>
          <w:color w:val="000000"/>
          <w:sz w:val="22"/>
          <w:szCs w:val="22"/>
        </w:rPr>
      </w:pPr>
      <w:r>
        <w:rPr>
          <w:rFonts w:cs="Arial" w:ascii="Arial" w:hAnsi="Arial"/>
          <w:color w:val="000000"/>
          <w:sz w:val="22"/>
          <w:szCs w:val="22"/>
        </w:rPr>
        <w:t>8.7. O pagamento fica condicionado à prova de regularidade junto a Seguridade Social (INSS) e ao Fundo de Garantia por Tempo de Serviço (FGTS), demonstrando situação regular no cumprimento dos encargos sociais instituídos por lei.</w:t>
      </w:r>
    </w:p>
    <w:p>
      <w:pPr>
        <w:pStyle w:val="Normal"/>
        <w:jc w:val="both"/>
        <w:rPr>
          <w:rFonts w:ascii="Arial" w:hAnsi="Arial" w:cs="Arial"/>
          <w:color w:val="000000"/>
          <w:sz w:val="22"/>
          <w:szCs w:val="22"/>
        </w:rPr>
      </w:pPr>
      <w:r>
        <w:rPr>
          <w:rFonts w:cs="Arial" w:ascii="Arial" w:hAnsi="Arial"/>
          <w:color w:val="000000"/>
          <w:sz w:val="22"/>
          <w:szCs w:val="22"/>
        </w:rPr>
        <w:t>8.8.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pPr>
        <w:pStyle w:val="Normal"/>
        <w:jc w:val="both"/>
        <w:rPr>
          <w:rFonts w:ascii="Arial" w:hAnsi="Arial" w:cs="Arial"/>
          <w:color w:val="000000"/>
          <w:sz w:val="22"/>
          <w:szCs w:val="22"/>
        </w:rPr>
      </w:pPr>
      <w:r>
        <w:rPr>
          <w:rFonts w:cs="Arial" w:ascii="Arial" w:hAnsi="Arial"/>
          <w:color w:val="000000"/>
          <w:sz w:val="22"/>
          <w:szCs w:val="22"/>
        </w:rPr>
        <w:t>8.9.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pPr>
        <w:pStyle w:val="Normal"/>
        <w:jc w:val="both"/>
        <w:rPr>
          <w:rFonts w:ascii="Arial" w:hAnsi="Arial" w:cs="Arial"/>
          <w:color w:val="000000"/>
          <w:sz w:val="22"/>
          <w:szCs w:val="22"/>
        </w:rPr>
      </w:pPr>
      <w:r>
        <w:rPr>
          <w:rFonts w:cs="Arial" w:ascii="Arial" w:hAnsi="Arial"/>
          <w:color w:val="000000"/>
          <w:sz w:val="22"/>
          <w:szCs w:val="22"/>
        </w:rPr>
        <w:t>8.10. 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pPr>
        <w:pStyle w:val="Normal"/>
        <w:jc w:val="both"/>
        <w:rPr>
          <w:rFonts w:ascii="Arial" w:hAnsi="Arial" w:cs="Arial"/>
          <w:color w:val="000000"/>
          <w:sz w:val="22"/>
          <w:szCs w:val="22"/>
        </w:rPr>
      </w:pPr>
      <w:r>
        <w:rPr/>
      </w:r>
    </w:p>
    <w:p>
      <w:pPr>
        <w:pStyle w:val="Normal"/>
        <w:jc w:val="both"/>
        <w:rPr>
          <w:rFonts w:ascii="Arial" w:hAnsi="Arial" w:cs="Arial"/>
          <w:color w:val="000000"/>
          <w:sz w:val="22"/>
          <w:szCs w:val="22"/>
        </w:rPr>
      </w:pPr>
      <w:r>
        <w:rPr/>
      </w:r>
    </w:p>
    <w:p>
      <w:pPr>
        <w:pStyle w:val="Normal"/>
        <w:jc w:val="both"/>
        <w:rPr>
          <w:rFonts w:ascii="Arial" w:hAnsi="Arial" w:cs="Arial"/>
          <w:color w:val="000000"/>
          <w:sz w:val="22"/>
          <w:szCs w:val="22"/>
        </w:rPr>
      </w:pPr>
      <w:r>
        <w:rPr>
          <w:rFonts w:cs="Arial" w:ascii="Arial" w:hAnsi="Arial"/>
          <w:color w:val="000000"/>
          <w:sz w:val="22"/>
          <w:szCs w:val="22"/>
        </w:rPr>
        <w:t>8.11. Não será efetuado qualquer pagamento ao CONTRATADO enquanto houver pendência de liquidação da obrigação financeira em virtude de penalidade ou inadimplência contratual.</w:t>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t>9 - DAS PENALIDADES</w:t>
      </w:r>
    </w:p>
    <w:p>
      <w:pPr>
        <w:pStyle w:val="Normal"/>
        <w:jc w:val="both"/>
        <w:rPr>
          <w:rFonts w:ascii="Arial" w:hAnsi="Arial" w:cs="Arial"/>
          <w:color w:val="000000"/>
          <w:sz w:val="22"/>
          <w:szCs w:val="22"/>
        </w:rPr>
      </w:pPr>
      <w:r>
        <w:rPr>
          <w:rFonts w:cs="Arial" w:ascii="Arial" w:hAnsi="Arial"/>
          <w:color w:val="000000"/>
          <w:sz w:val="22"/>
          <w:szCs w:val="22"/>
        </w:rPr>
        <w:t>9.1. O licitante que ensejar o retardamento da execução do certame, não celebrar o contrato, não mantiver a proposta, comportar-se de modo inidôneo, deixar de entregar documentação exigida no certame ou apresentar documentação falsa, falhar ou fraudar na execução do contrato, cometer fraude fiscal, garantido o direito prévio da citação e da ampla defesa, ficará impedido de licitar e contratar com o município de Paulo Lopes, pelo prazo de até 5 (cinco) anos, enquanto perdurarem os motivos determinantes da punição ou até que seja promovida a reabilitação perante a própria autoridade que aplicou a penalidade.</w:t>
      </w:r>
    </w:p>
    <w:p>
      <w:pPr>
        <w:pStyle w:val="Normal"/>
        <w:jc w:val="both"/>
        <w:rPr>
          <w:rFonts w:ascii="Arial" w:hAnsi="Arial" w:cs="Arial"/>
          <w:color w:val="000000"/>
          <w:sz w:val="22"/>
          <w:szCs w:val="22"/>
        </w:rPr>
      </w:pPr>
      <w:r>
        <w:rPr>
          <w:rFonts w:cs="Arial" w:ascii="Arial" w:hAnsi="Arial"/>
          <w:color w:val="000000"/>
          <w:sz w:val="22"/>
          <w:szCs w:val="22"/>
        </w:rPr>
        <w:t>9.2. As sanções deverão ser aplicadas de forma gradativa, obedecidos aos princípios da razoabilidade e da proporcionalidade.</w:t>
      </w:r>
    </w:p>
    <w:p>
      <w:pPr>
        <w:pStyle w:val="Normal"/>
        <w:jc w:val="both"/>
        <w:rPr>
          <w:rFonts w:ascii="Arial" w:hAnsi="Arial" w:cs="Arial"/>
          <w:color w:val="000000"/>
          <w:sz w:val="22"/>
          <w:szCs w:val="22"/>
        </w:rPr>
      </w:pPr>
      <w:r>
        <w:rPr>
          <w:rFonts w:cs="Arial" w:ascii="Arial" w:hAnsi="Arial"/>
          <w:color w:val="000000"/>
          <w:sz w:val="22"/>
          <w:szCs w:val="22"/>
        </w:rPr>
        <w:t>9.3. As sanções serão aplicadas após regular processo administrativo com garantia de defesa prévia.</w:t>
      </w:r>
    </w:p>
    <w:p>
      <w:pPr>
        <w:pStyle w:val="Normal"/>
        <w:jc w:val="both"/>
        <w:rPr>
          <w:rFonts w:ascii="Arial" w:hAnsi="Arial" w:cs="Arial"/>
          <w:color w:val="000000"/>
          <w:sz w:val="22"/>
          <w:szCs w:val="22"/>
        </w:rPr>
      </w:pPr>
      <w:r>
        <w:rPr>
          <w:rFonts w:cs="Arial" w:ascii="Arial" w:hAnsi="Arial"/>
          <w:color w:val="000000"/>
          <w:sz w:val="22"/>
          <w:szCs w:val="22"/>
        </w:rPr>
        <w:t>9.4. Configurado o descumprimento da obrigação contratual, será o contratado notificado da infração e da penalidade correspondente, para, no prazo de 5 (cinco) cinco dias úteis, apresenta defesa.</w:t>
      </w:r>
    </w:p>
    <w:p>
      <w:pPr>
        <w:pStyle w:val="Normal"/>
        <w:jc w:val="both"/>
        <w:rPr>
          <w:rFonts w:ascii="Arial" w:hAnsi="Arial" w:cs="Arial"/>
          <w:color w:val="000000"/>
          <w:sz w:val="22"/>
          <w:szCs w:val="22"/>
        </w:rPr>
      </w:pPr>
      <w:r>
        <w:rPr>
          <w:rFonts w:cs="Arial" w:ascii="Arial" w:hAnsi="Arial"/>
          <w:color w:val="000000"/>
          <w:sz w:val="22"/>
          <w:szCs w:val="22"/>
        </w:rPr>
        <w:t>9.4.1. Recebida a defesa, a Autoridade Competente deverá manifestar-se, motivadamente, sobre o acolhimento ou rejeição das razões apresentadas, para concluir pela imposição ou não da penalidade.</w:t>
      </w:r>
    </w:p>
    <w:p>
      <w:pPr>
        <w:pStyle w:val="Normal"/>
        <w:jc w:val="both"/>
        <w:rPr>
          <w:rFonts w:ascii="Arial" w:hAnsi="Arial" w:cs="Arial"/>
          <w:color w:val="000000"/>
          <w:sz w:val="22"/>
          <w:szCs w:val="22"/>
        </w:rPr>
      </w:pPr>
      <w:r>
        <w:rPr>
          <w:rFonts w:cs="Arial" w:ascii="Arial" w:hAnsi="Arial"/>
          <w:color w:val="000000"/>
          <w:sz w:val="22"/>
          <w:szCs w:val="22"/>
        </w:rPr>
        <w:t>9.5. A inexecução total ou parcial da prestação dos serviços, assim como a execução irregular, ou com atraso injustificado, sujeitará o contratado, garantida a defesa prévia, à aplicação das seguintes sanções:</w:t>
      </w:r>
    </w:p>
    <w:p>
      <w:pPr>
        <w:pStyle w:val="Normal"/>
        <w:jc w:val="both"/>
        <w:rPr>
          <w:rFonts w:ascii="Arial" w:hAnsi="Arial" w:cs="Arial"/>
          <w:color w:val="000000"/>
          <w:sz w:val="22"/>
          <w:szCs w:val="22"/>
        </w:rPr>
      </w:pPr>
      <w:r>
        <w:rPr>
          <w:rFonts w:cs="Arial" w:ascii="Arial" w:hAnsi="Arial"/>
          <w:color w:val="000000"/>
          <w:sz w:val="22"/>
          <w:szCs w:val="22"/>
        </w:rPr>
        <w:t>I - advertência;</w:t>
      </w:r>
    </w:p>
    <w:p>
      <w:pPr>
        <w:pStyle w:val="Normal"/>
        <w:jc w:val="both"/>
        <w:rPr>
          <w:rFonts w:ascii="Arial" w:hAnsi="Arial" w:cs="Arial"/>
          <w:color w:val="000000"/>
          <w:sz w:val="22"/>
          <w:szCs w:val="22"/>
        </w:rPr>
      </w:pPr>
      <w:r>
        <w:rPr>
          <w:rFonts w:cs="Arial" w:ascii="Arial" w:hAnsi="Arial"/>
          <w:color w:val="000000"/>
          <w:sz w:val="22"/>
          <w:szCs w:val="22"/>
        </w:rPr>
        <w:t>II - multa;</w:t>
      </w:r>
    </w:p>
    <w:p>
      <w:pPr>
        <w:pStyle w:val="Normal"/>
        <w:jc w:val="both"/>
        <w:rPr>
          <w:rFonts w:ascii="Arial" w:hAnsi="Arial" w:cs="Arial"/>
          <w:color w:val="000000"/>
          <w:sz w:val="22"/>
          <w:szCs w:val="22"/>
        </w:rPr>
      </w:pPr>
      <w:r>
        <w:rPr>
          <w:rFonts w:cs="Arial" w:ascii="Arial" w:hAnsi="Arial"/>
          <w:color w:val="000000"/>
          <w:sz w:val="22"/>
          <w:szCs w:val="22"/>
        </w:rPr>
        <w:t>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pPr>
        <w:pStyle w:val="Normal"/>
        <w:jc w:val="both"/>
        <w:rPr>
          <w:rFonts w:ascii="Arial" w:hAnsi="Arial" w:cs="Arial"/>
          <w:color w:val="000000"/>
          <w:sz w:val="22"/>
          <w:szCs w:val="22"/>
        </w:rPr>
      </w:pPr>
      <w:r>
        <w:rPr>
          <w:rFonts w:cs="Arial" w:ascii="Arial" w:hAnsi="Arial"/>
          <w:color w:val="000000"/>
          <w:sz w:val="22"/>
          <w:szCs w:val="22"/>
        </w:rPr>
        <w:t>9.6. A recusa injustificada do adjudicatário em assinar, aceitar ou retirar o contrato ou instrumento equivalente dentro do prazo estabelecido pela contratante ensejará a multa correspondente a 10% (dez por cento) do valor a ele adjudicado.</w:t>
      </w:r>
    </w:p>
    <w:p>
      <w:pPr>
        <w:pStyle w:val="Normal"/>
        <w:jc w:val="both"/>
        <w:rPr>
          <w:rFonts w:ascii="Arial" w:hAnsi="Arial" w:cs="Arial"/>
          <w:color w:val="000000"/>
          <w:sz w:val="22"/>
          <w:szCs w:val="22"/>
        </w:rPr>
      </w:pPr>
      <w:r>
        <w:rPr>
          <w:rFonts w:cs="Arial" w:ascii="Arial" w:hAnsi="Arial"/>
          <w:color w:val="000000"/>
          <w:sz w:val="22"/>
          <w:szCs w:val="22"/>
        </w:rPr>
        <w:t>9.7. A inexecução total do ajuste ensejará a aplicação de multa de 10% (dez por cento) calculada sobre o valor adjudicado ao licitante.</w:t>
      </w:r>
    </w:p>
    <w:p>
      <w:pPr>
        <w:pStyle w:val="Normal"/>
        <w:jc w:val="both"/>
        <w:rPr>
          <w:rFonts w:ascii="Arial" w:hAnsi="Arial" w:cs="Arial"/>
          <w:color w:val="000000"/>
          <w:sz w:val="22"/>
          <w:szCs w:val="22"/>
        </w:rPr>
      </w:pPr>
      <w:r>
        <w:rPr>
          <w:rFonts w:cs="Arial" w:ascii="Arial" w:hAnsi="Arial"/>
          <w:color w:val="000000"/>
          <w:sz w:val="22"/>
          <w:szCs w:val="22"/>
        </w:rPr>
        <w:t>9.8. O atraso no fornecimento do bem ensejará a aplicação de multa de 1% (um por cento) por dia de atraso, calculada sobre o valor da parcela inadimplente.</w:t>
      </w:r>
    </w:p>
    <w:p>
      <w:pPr>
        <w:pStyle w:val="Normal"/>
        <w:jc w:val="both"/>
        <w:rPr>
          <w:rFonts w:ascii="Arial" w:hAnsi="Arial" w:cs="Arial"/>
          <w:color w:val="000000"/>
          <w:sz w:val="22"/>
          <w:szCs w:val="22"/>
        </w:rPr>
      </w:pPr>
      <w:r>
        <w:rPr>
          <w:rFonts w:cs="Arial" w:ascii="Arial" w:hAnsi="Arial"/>
          <w:color w:val="000000"/>
          <w:sz w:val="22"/>
          <w:szCs w:val="22"/>
        </w:rPr>
        <w:t>9.9. Atraso superior a 05 (cinco) dias será considerado inexecução total do ajuste.</w:t>
      </w:r>
    </w:p>
    <w:p>
      <w:pPr>
        <w:pStyle w:val="Normal"/>
        <w:jc w:val="both"/>
        <w:rPr>
          <w:rFonts w:ascii="Arial" w:hAnsi="Arial" w:cs="Arial"/>
          <w:color w:val="000000"/>
          <w:sz w:val="22"/>
          <w:szCs w:val="22"/>
        </w:rPr>
      </w:pPr>
      <w:r>
        <w:rPr>
          <w:rFonts w:cs="Arial" w:ascii="Arial" w:hAnsi="Arial"/>
          <w:color w:val="000000"/>
          <w:sz w:val="22"/>
          <w:szCs w:val="22"/>
        </w:rPr>
        <w:t>9.10. As sanções são autônomas e a aplicação de uma não exclui a outra.</w:t>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t>10 - DA INEXECUÇÃO E DA RESCISÃO CONTRATUAL</w:t>
      </w:r>
    </w:p>
    <w:p>
      <w:pPr>
        <w:pStyle w:val="Normal"/>
        <w:jc w:val="both"/>
        <w:rPr>
          <w:rFonts w:ascii="Arial" w:hAnsi="Arial" w:cs="Arial"/>
          <w:color w:val="000000"/>
          <w:sz w:val="22"/>
          <w:szCs w:val="22"/>
        </w:rPr>
      </w:pPr>
      <w:r>
        <w:rPr>
          <w:rFonts w:cs="Arial" w:ascii="Arial" w:hAnsi="Arial"/>
          <w:color w:val="000000"/>
          <w:sz w:val="22"/>
          <w:szCs w:val="22"/>
        </w:rPr>
        <w:t>10.1. A inexecução parcial ou total do Contrato dará ensejo a sua rescisão, atendido o disposto nos artigos 77 a 80 da Lei n° 8.666, de 21 de junho de 1993, e alterações posteriores.</w:t>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t>11 - DAS ALTERAÇÕES DO CONTRATO</w:t>
      </w:r>
    </w:p>
    <w:p>
      <w:pPr>
        <w:pStyle w:val="Normal"/>
        <w:jc w:val="both"/>
        <w:rPr>
          <w:rFonts w:ascii="Arial" w:hAnsi="Arial" w:cs="Arial"/>
          <w:color w:val="000000"/>
          <w:sz w:val="22"/>
          <w:szCs w:val="22"/>
        </w:rPr>
      </w:pPr>
      <w:r>
        <w:rPr>
          <w:rFonts w:cs="Arial" w:ascii="Arial" w:hAnsi="Arial"/>
          <w:color w:val="000000"/>
          <w:sz w:val="22"/>
          <w:szCs w:val="22"/>
        </w:rPr>
        <w:t>11.1. O contrato a ser firmado poderá ser alterado nos casos previstos no artigo 65 da Lei nº 8.666/93, desde que haja interesse da Contratante, com a apresentação das devidas justificativas.</w:t>
      </w:r>
    </w:p>
    <w:p>
      <w:pPr>
        <w:pStyle w:val="Normal"/>
        <w:jc w:val="both"/>
        <w:rPr>
          <w:rFonts w:ascii="Arial" w:hAnsi="Arial" w:cs="Arial"/>
          <w:caps/>
          <w:color w:val="000000"/>
          <w:sz w:val="22"/>
          <w:szCs w:val="22"/>
        </w:rPr>
      </w:pPr>
      <w:r>
        <w:rPr>
          <w:rFonts w:cs="Arial" w:ascii="Arial" w:hAnsi="Arial"/>
          <w:caps/>
          <w:color w:val="000000"/>
          <w:sz w:val="22"/>
          <w:szCs w:val="22"/>
        </w:rPr>
      </w:r>
    </w:p>
    <w:p>
      <w:pPr>
        <w:pStyle w:val="Normal"/>
        <w:jc w:val="both"/>
        <w:rPr/>
      </w:pPr>
      <w:r>
        <w:rPr>
          <w:rFonts w:cs="Arial" w:ascii="Arial" w:hAnsi="Arial"/>
          <w:sz w:val="22"/>
          <w:szCs w:val="22"/>
        </w:rPr>
        <w:t>Paulo Lopes, 19 de maio de 2017</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r>
    </w:p>
    <w:p>
      <w:pPr>
        <w:sectPr>
          <w:headerReference w:type="default" r:id="rId11"/>
          <w:footerReference w:type="default" r:id="rId12"/>
          <w:type w:val="nextPage"/>
          <w:pgSz w:w="11906" w:h="16838"/>
          <w:pgMar w:left="1701" w:right="1134" w:header="737" w:top="1134" w:footer="737" w:bottom="1134" w:gutter="0"/>
          <w:pgNumType w:fmt="decimal"/>
          <w:formProt w:val="false"/>
          <w:textDirection w:val="lrTb"/>
          <w:docGrid w:type="default" w:linePitch="249" w:charSpace="2047"/>
        </w:sectPr>
      </w:pPr>
    </w:p>
    <w:p>
      <w:pPr>
        <w:pStyle w:val="Normal"/>
        <w:tabs>
          <w:tab w:val="left" w:pos="8664" w:leader="none"/>
        </w:tabs>
        <w:ind w:right="456" w:hanging="0"/>
        <w:jc w:val="center"/>
        <w:rPr>
          <w:rFonts w:ascii="Arial" w:hAnsi="Arial"/>
          <w:sz w:val="22"/>
          <w:szCs w:val="22"/>
        </w:rPr>
      </w:pPr>
      <w:r>
        <w:rPr>
          <w:rFonts w:cs="Arial" w:ascii="Arial" w:hAnsi="Arial"/>
          <w:color w:val="000000" w:themeColor="text1"/>
          <w:sz w:val="22"/>
          <w:szCs w:val="22"/>
        </w:rPr>
        <w:t>VANESSA PEREIRA</w:t>
      </w:r>
    </w:p>
    <w:p>
      <w:pPr>
        <w:pStyle w:val="Normal"/>
        <w:tabs>
          <w:tab w:val="left" w:pos="8664" w:leader="none"/>
        </w:tabs>
        <w:ind w:right="456" w:hanging="0"/>
        <w:jc w:val="center"/>
        <w:rPr>
          <w:rFonts w:ascii="Arial" w:hAnsi="Arial"/>
          <w:sz w:val="22"/>
          <w:szCs w:val="22"/>
        </w:rPr>
      </w:pPr>
      <w:r>
        <w:rPr>
          <w:rFonts w:cs="Arial" w:ascii="Arial" w:hAnsi="Arial"/>
          <w:color w:val="000000" w:themeColor="text1"/>
          <w:sz w:val="22"/>
          <w:szCs w:val="22"/>
        </w:rPr>
        <w:t xml:space="preserve">Secretária de Educação </w:t>
      </w:r>
    </w:p>
    <w:p>
      <w:pPr>
        <w:pStyle w:val="Normal"/>
        <w:tabs>
          <w:tab w:val="left" w:pos="8664" w:leader="none"/>
        </w:tabs>
        <w:ind w:right="456" w:hanging="0"/>
        <w:jc w:val="center"/>
        <w:rPr>
          <w:rFonts w:cs="Arial"/>
          <w:color w:val="000000" w:themeColor="text1"/>
        </w:rPr>
      </w:pPr>
      <w:r>
        <w:rPr>
          <w:rFonts w:cs="Arial"/>
          <w:color w:val="000000" w:themeColor="text1"/>
        </w:rPr>
      </w:r>
    </w:p>
    <w:p>
      <w:pPr>
        <w:pStyle w:val="Normal"/>
        <w:tabs>
          <w:tab w:val="left" w:pos="8664" w:leader="none"/>
        </w:tabs>
        <w:ind w:right="456" w:hanging="0"/>
        <w:jc w:val="center"/>
        <w:rPr/>
      </w:pPr>
      <w:r>
        <w:rPr>
          <w:rFonts w:cs="Arial" w:ascii="Arial" w:hAnsi="Arial"/>
          <w:color w:val="000000" w:themeColor="text1"/>
          <w:sz w:val="22"/>
          <w:szCs w:val="22"/>
        </w:rPr>
        <w:t xml:space="preserve"> </w:t>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tabs>
          <w:tab w:val="left" w:pos="8664" w:leader="none"/>
        </w:tabs>
        <w:ind w:right="456" w:hanging="0"/>
        <w:jc w:val="center"/>
        <w:rPr/>
      </w:pPr>
      <w:r>
        <w:rPr>
          <w:rFonts w:cs="Arial" w:ascii="Arial" w:hAnsi="Arial"/>
          <w:color w:val="000000" w:themeColor="text1"/>
          <w:sz w:val="22"/>
          <w:szCs w:val="22"/>
        </w:rPr>
        <w:t xml:space="preserve"> </w:t>
      </w:r>
      <w:r>
        <w:rPr>
          <w:rFonts w:cs="Arial" w:ascii="Arial" w:hAnsi="Arial"/>
          <w:color w:val="000000" w:themeColor="text1"/>
          <w:sz w:val="22"/>
          <w:szCs w:val="22"/>
        </w:rPr>
        <w:t xml:space="preserve">FABRÍCIO JAIR VIEIRA </w:t>
      </w:r>
    </w:p>
    <w:p>
      <w:pPr>
        <w:pStyle w:val="Normal"/>
        <w:tabs>
          <w:tab w:val="left" w:pos="8664" w:leader="none"/>
        </w:tabs>
        <w:ind w:right="456" w:hanging="0"/>
        <w:jc w:val="center"/>
        <w:rPr/>
      </w:pPr>
      <w:r>
        <w:rPr>
          <w:rFonts w:cs="Arial" w:ascii="Arial" w:hAnsi="Arial"/>
          <w:color w:val="000000" w:themeColor="text1"/>
          <w:sz w:val="22"/>
          <w:szCs w:val="22"/>
        </w:rPr>
        <w:t>Secretário de Esportes</w:t>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pStyle w:val="Normal"/>
        <w:ind w:hanging="0"/>
        <w:rPr>
          <w:rFonts w:ascii="Arial" w:hAnsi="Arial" w:eastAsia="Times New Roman" w:cs="Arial"/>
          <w:b/>
          <w:b/>
          <w:sz w:val="22"/>
          <w:szCs w:val="22"/>
        </w:rPr>
      </w:pPr>
      <w:r>
        <w:rPr>
          <w:rFonts w:eastAsia="Times New Roman" w:cs="Arial" w:ascii="Arial" w:hAnsi="Arial"/>
          <w:b/>
          <w:sz w:val="22"/>
          <w:szCs w:val="22"/>
        </w:rPr>
      </w:r>
    </w:p>
    <w:p>
      <w:pPr>
        <w:sectPr>
          <w:type w:val="continuous"/>
          <w:pgSz w:w="11906" w:h="16838"/>
          <w:pgMar w:left="1701" w:right="1134" w:header="737" w:top="1134" w:footer="737" w:bottom="1134" w:gutter="0"/>
          <w:cols w:num="2" w:space="0" w:equalWidth="true" w:sep="false"/>
          <w:formProt w:val="false"/>
          <w:textDirection w:val="lrTb"/>
          <w:docGrid w:type="default" w:linePitch="249" w:charSpace="2047"/>
        </w:sectPr>
      </w:pPr>
    </w:p>
    <w:p>
      <w:pPr>
        <w:pStyle w:val="Normal"/>
        <w:ind w:firstLine="1134"/>
        <w:jc w:val="center"/>
        <w:rPr>
          <w:rFonts w:ascii="Arial" w:hAnsi="Arial" w:eastAsia="Times New Roman" w:cs="Arial"/>
          <w:b/>
          <w:b/>
          <w:sz w:val="22"/>
          <w:szCs w:val="22"/>
        </w:rPr>
      </w:pPr>
      <w:r>
        <w:rPr>
          <w:rFonts w:eastAsia="Times New Roman" w:cs="Arial" w:ascii="Arial" w:hAnsi="Arial"/>
          <w:b/>
          <w:sz w:val="22"/>
          <w:szCs w:val="22"/>
        </w:rPr>
      </w:r>
    </w:p>
    <w:p>
      <w:pPr>
        <w:pStyle w:val="Normal"/>
        <w:ind w:firstLine="1134"/>
        <w:jc w:val="center"/>
        <w:rPr>
          <w:rFonts w:ascii="Arial" w:hAnsi="Arial" w:eastAsia="Times New Roman" w:cs="Arial"/>
          <w:b/>
          <w:b/>
          <w:sz w:val="22"/>
          <w:szCs w:val="22"/>
        </w:rPr>
      </w:pPr>
      <w:r>
        <w:rPr>
          <w:rFonts w:eastAsia="Times New Roman" w:cs="Arial" w:ascii="Arial" w:hAnsi="Arial"/>
          <w:b/>
          <w:sz w:val="22"/>
          <w:szCs w:val="22"/>
        </w:rPr>
        <w:t>ANEXO II</w:t>
      </w:r>
    </w:p>
    <w:p>
      <w:pPr>
        <w:pStyle w:val="Normal"/>
        <w:ind w:firstLine="1134"/>
        <w:jc w:val="center"/>
        <w:rPr>
          <w:rFonts w:ascii="Arial" w:hAnsi="Arial" w:eastAsia="Times New Roman" w:cs="Arial"/>
          <w:b/>
          <w:b/>
          <w:sz w:val="22"/>
          <w:szCs w:val="22"/>
        </w:rPr>
      </w:pPr>
      <w:r>
        <w:rPr>
          <w:rFonts w:eastAsia="Times New Roman" w:cs="Arial" w:ascii="Arial" w:hAnsi="Arial"/>
          <w:b/>
          <w:sz w:val="22"/>
          <w:szCs w:val="22"/>
        </w:rPr>
      </w:r>
    </w:p>
    <w:p>
      <w:pPr>
        <w:pStyle w:val="Normal"/>
        <w:widowControl w:val="false"/>
        <w:ind w:firstLine="1134"/>
        <w:jc w:val="center"/>
        <w:rPr>
          <w:rFonts w:ascii="Arial" w:hAnsi="Arial"/>
          <w:sz w:val="22"/>
          <w:szCs w:val="22"/>
        </w:rPr>
      </w:pPr>
      <w:r>
        <w:rPr>
          <w:rFonts w:eastAsia="Times New Roman" w:cs="Arial" w:ascii="Arial" w:hAnsi="Arial"/>
          <w:b/>
          <w:sz w:val="22"/>
          <w:szCs w:val="22"/>
        </w:rPr>
        <w:t>PREGÃO ELETRÔNICO Nº 11/2017</w:t>
      </w:r>
    </w:p>
    <w:p>
      <w:pPr>
        <w:pStyle w:val="Normal"/>
        <w:widowControl w:val="false"/>
        <w:ind w:firstLine="1134"/>
        <w:jc w:val="center"/>
        <w:rPr>
          <w:rFonts w:ascii="Arial" w:hAnsi="Arial"/>
          <w:sz w:val="22"/>
          <w:szCs w:val="22"/>
        </w:rPr>
      </w:pPr>
      <w:r>
        <w:rPr>
          <w:rFonts w:eastAsia="Times New Roman" w:cs="Arial" w:ascii="Arial" w:hAnsi="Arial"/>
          <w:b/>
          <w:sz w:val="22"/>
          <w:szCs w:val="22"/>
        </w:rPr>
        <w:t>Processo Licitatório nº 42/2017</w:t>
      </w:r>
    </w:p>
    <w:p>
      <w:pPr>
        <w:pStyle w:val="Normal"/>
        <w:widowControl w:val="false"/>
        <w:ind w:firstLine="1134"/>
        <w:jc w:val="center"/>
        <w:rPr>
          <w:rFonts w:ascii="Arial" w:hAnsi="Arial" w:eastAsia="Times New Roman" w:cs="Arial"/>
          <w:b/>
          <w:b/>
          <w:sz w:val="22"/>
          <w:szCs w:val="22"/>
        </w:rPr>
      </w:pPr>
      <w:r>
        <w:rPr>
          <w:rFonts w:eastAsia="Times New Roman" w:cs="Arial" w:ascii="Arial" w:hAnsi="Arial"/>
          <w:b/>
          <w:sz w:val="22"/>
          <w:szCs w:val="22"/>
        </w:rPr>
        <w:t>ATA DE REGISTRO DE PREÇOS Nº ___/2017</w:t>
      </w:r>
    </w:p>
    <w:p>
      <w:pPr>
        <w:pStyle w:val="Normal"/>
        <w:widowControl w:val="false"/>
        <w:jc w:val="center"/>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sz w:val="22"/>
          <w:szCs w:val="22"/>
        </w:rPr>
      </w:pPr>
      <w:r>
        <w:rPr>
          <w:rFonts w:eastAsia="Times New Roman" w:cs="Arial" w:ascii="Arial" w:hAnsi="Arial"/>
          <w:sz w:val="22"/>
          <w:szCs w:val="22"/>
        </w:rPr>
        <w:t xml:space="preserve">Aos ...... dias do mês de ................ de 2017, presentes de um lado o </w:t>
      </w:r>
      <w:r>
        <w:rPr>
          <w:rFonts w:eastAsia="Times New Roman" w:cs="Arial" w:ascii="Arial" w:hAnsi="Arial"/>
          <w:b/>
          <w:sz w:val="22"/>
          <w:szCs w:val="22"/>
        </w:rPr>
        <w:t xml:space="preserve">MUNICÍPIO DE PAULO LOPES, </w:t>
        <w:tab/>
      </w:r>
      <w:r>
        <w:rPr>
          <w:rFonts w:eastAsia="Times New Roman" w:cs="Arial" w:ascii="Arial" w:hAnsi="Arial"/>
          <w:sz w:val="22"/>
          <w:szCs w:val="22"/>
        </w:rPr>
        <w:t xml:space="preserve">Estado de Santa Catarina, através da Prefeitura Municipal de Paulo Lopes, pessoa jurídica de direito público interno, com sede na Rua José Pereira da Silva, nesta cidade de Paulo Lopes, SC, inscrita no CNPJ sob nº 82.892.365/0001-32 e do Fundo Municipal de Saúde de Paulo Lopes, pessoa jurídica de direito público interno, com sede na Rua José Pereira da Silva, nesta cidade de Paulo Lopes, SC, inscrita no CNPJ sob nº </w:t>
      </w:r>
      <w:r>
        <w:rPr>
          <w:rFonts w:eastAsia="Times New Roman" w:cs="Arial" w:ascii="Arial" w:hAnsi="Arial"/>
          <w:color w:val="000000" w:themeColor="text1"/>
          <w:sz w:val="22"/>
          <w:szCs w:val="22"/>
        </w:rPr>
        <w:t>08.289.417/0001-28, neste</w:t>
      </w:r>
      <w:r>
        <w:rPr>
          <w:rFonts w:eastAsia="Times New Roman" w:cs="Arial" w:ascii="Arial" w:hAnsi="Arial"/>
          <w:sz w:val="22"/>
          <w:szCs w:val="22"/>
        </w:rPr>
        <w:t xml:space="preserve"> ato representado pelo Excelentíssimo Prefeito Municipal, Sr. </w:t>
      </w:r>
      <w:r>
        <w:rPr>
          <w:rFonts w:eastAsia="Times New Roman" w:cs="Arial" w:ascii="Arial" w:hAnsi="Arial"/>
          <w:b/>
          <w:sz w:val="22"/>
          <w:szCs w:val="22"/>
        </w:rPr>
        <w:t xml:space="preserve">NADIR CARLOS RODRIGUES </w:t>
      </w:r>
      <w:r>
        <w:rPr>
          <w:rFonts w:eastAsia="Times New Roman" w:cs="Arial" w:ascii="Arial" w:hAnsi="Arial"/>
          <w:sz w:val="22"/>
          <w:szCs w:val="22"/>
        </w:rPr>
        <w:t xml:space="preserve">, brasileiro, casado, , inscrito no CPF sob nº ........, residente e domiciliado nesta cidade de Paulo Lopes, SC, denominado </w:t>
      </w:r>
      <w:r>
        <w:rPr>
          <w:rFonts w:eastAsia="Times New Roman" w:cs="Arial" w:ascii="Arial" w:hAnsi="Arial"/>
          <w:b/>
          <w:bCs/>
          <w:sz w:val="22"/>
          <w:szCs w:val="22"/>
        </w:rPr>
        <w:t>MUNICÍPIO/CONTRATANTE</w:t>
      </w:r>
      <w:r>
        <w:rPr>
          <w:rFonts w:eastAsia="Times New Roman" w:cs="Arial" w:ascii="Arial" w:hAnsi="Arial"/>
          <w:sz w:val="22"/>
          <w:szCs w:val="22"/>
        </w:rPr>
        <w:t xml:space="preserve">, e de outro a empresa ............................., pessoa jurídica de direito privado, inscrita no CNPJ sob o nº ....................., com sede na cidade de ......................, ..., neste ato representada pelo Sr. ......................., nacionalidade, estado civil, profissão, inscrito no CPF sob n º ..............., residente e domiciliado na cidade de ..........., ....., denominada </w:t>
      </w:r>
      <w:r>
        <w:rPr>
          <w:rFonts w:eastAsia="Times New Roman" w:cs="Arial" w:ascii="Arial" w:hAnsi="Arial"/>
          <w:b/>
          <w:bCs/>
          <w:sz w:val="22"/>
          <w:szCs w:val="22"/>
        </w:rPr>
        <w:t>FORNECEDOR/CONTRATADO</w:t>
      </w:r>
      <w:r>
        <w:rPr>
          <w:rFonts w:eastAsia="Times New Roman" w:cs="Arial" w:ascii="Arial" w:hAnsi="Arial"/>
          <w:sz w:val="22"/>
          <w:szCs w:val="22"/>
        </w:rPr>
        <w:t xml:space="preserve">, firmam a presente ATA DE REGISTRO DE PREÇOS, referente ao Pregão Eletrônico nº 11/2017 para REGISTRO DE PREÇOS visando atender as necessidades da </w:t>
      </w:r>
      <w:r>
        <w:rPr>
          <w:rFonts w:eastAsia="Times New Roman" w:cs="Calibri" w:ascii="Arial" w:hAnsi="Arial"/>
          <w:color w:val="000000"/>
          <w:sz w:val="22"/>
          <w:szCs w:val="22"/>
          <w:shd w:fill="FFFFFF" w:val="clear"/>
        </w:rPr>
        <w:t xml:space="preserve">Secretaria de Esportes e Secretaria Municipal de Educação </w:t>
      </w:r>
      <w:r>
        <w:rPr>
          <w:rFonts w:eastAsia="Times New Roman" w:cs="Arial" w:ascii="Arial" w:hAnsi="Arial"/>
          <w:sz w:val="22"/>
          <w:szCs w:val="22"/>
        </w:rPr>
        <w:t>de Paulo Lopes, nos termos da Lei 8.666/93 e a alterações subseqüentes, Lei 10.520/02, Decreto Municipal nº 58/2013 e demais legislações aplicáveis.</w:t>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CLÁUSULA I - DO OBJETO E CONDIÇÕES</w:t>
      </w:r>
    </w:p>
    <w:p>
      <w:pPr>
        <w:pStyle w:val="Normal"/>
        <w:widowControl w:val="false"/>
        <w:numPr>
          <w:ilvl w:val="0"/>
          <w:numId w:val="3"/>
        </w:numPr>
        <w:tabs>
          <w:tab w:val="left" w:pos="284" w:leader="none"/>
        </w:tabs>
        <w:jc w:val="both"/>
        <w:rPr>
          <w:rFonts w:ascii="Arial" w:hAnsi="Arial"/>
          <w:sz w:val="22"/>
          <w:szCs w:val="22"/>
        </w:rPr>
      </w:pPr>
      <w:r>
        <w:rPr>
          <w:rFonts w:eastAsia="Times New Roman" w:cs="Arial" w:ascii="Arial" w:hAnsi="Arial"/>
          <w:sz w:val="22"/>
          <w:szCs w:val="22"/>
        </w:rPr>
        <w:t xml:space="preserve">O objeto da presente Ata é o Registro de preço, pelo período </w:t>
      </w:r>
      <w:r>
        <w:rPr>
          <w:rFonts w:eastAsia="Times New Roman" w:cs="Arial" w:ascii="Arial" w:hAnsi="Arial"/>
          <w:color w:val="0D0D0D" w:themeColor="text1" w:themeTint="f2"/>
          <w:sz w:val="22"/>
          <w:szCs w:val="22"/>
        </w:rPr>
        <w:t>de 12</w:t>
      </w:r>
      <w:r>
        <w:rPr>
          <w:rFonts w:eastAsia="Times New Roman" w:cs="Arial" w:ascii="Arial" w:hAnsi="Arial"/>
          <w:sz w:val="22"/>
          <w:szCs w:val="22"/>
        </w:rPr>
        <w:t xml:space="preserve">(doze) meses para </w:t>
      </w:r>
      <w:r>
        <w:rPr>
          <w:rFonts w:eastAsia="Times New Roman" w:cs="Arial" w:ascii="Arial" w:hAnsi="Arial"/>
          <w:bCs/>
          <w:sz w:val="22"/>
          <w:szCs w:val="22"/>
        </w:rPr>
        <w:t>aquisição de Materiais Pedagógicos e Esportivos para atender as Escolas, CEIs e secretaria de Esportes</w:t>
      </w:r>
      <w:r>
        <w:rPr>
          <w:rFonts w:cs="Arial" w:ascii="Arial" w:hAnsi="Arial"/>
          <w:sz w:val="22"/>
          <w:szCs w:val="22"/>
        </w:rPr>
        <w:t xml:space="preserve"> de Paulo Lopes</w:t>
      </w:r>
      <w:r>
        <w:rPr>
          <w:rFonts w:eastAsia="Times New Roman" w:cs="Arial" w:ascii="Arial" w:hAnsi="Arial"/>
          <w:sz w:val="22"/>
          <w:szCs w:val="22"/>
        </w:rPr>
        <w:t>, conforme especificação constante no anexo I – Termo de Referência, conforme quantidade, especificações, marca e preço constantes na proposta comercial apresentada no Pregão Eletrônico nº 11/2017, e especificações que seguem:</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numPr>
          <w:ilvl w:val="0"/>
          <w:numId w:val="1"/>
        </w:numPr>
        <w:ind w:left="0" w:hanging="360"/>
        <w:jc w:val="both"/>
        <w:rPr>
          <w:rFonts w:ascii="Arial" w:hAnsi="Arial" w:eastAsia="Times New Roman" w:cs="Arial"/>
          <w:sz w:val="22"/>
          <w:szCs w:val="22"/>
        </w:rPr>
      </w:pPr>
      <w:r>
        <w:rPr>
          <w:rFonts w:eastAsia="Times New Roman" w:cs="Arial" w:ascii="Arial" w:hAnsi="Arial"/>
          <w:sz w:val="22"/>
          <w:szCs w:val="22"/>
        </w:rPr>
        <w:t>Item...</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CLÁUSULA II - DA CONTRATAÇÃO</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1.</w:t>
      </w:r>
      <w:r>
        <w:rPr>
          <w:rFonts w:eastAsia="Times New Roman" w:cs="Arial" w:ascii="Arial" w:hAnsi="Arial"/>
          <w:sz w:val="22"/>
          <w:szCs w:val="22"/>
        </w:rPr>
        <w:t xml:space="preserve"> A existência de preços registrados não obriga o MUNICÍPIO a firmar as contratações que deles poderão advir, sem que caiba direito à indenização de qualquer espécie. Fica facultada a utilização de outros meios, respeitada a legislação pertinente às licitações e ao Sistema de Registro de Preços, assegurando-se ao beneficiário do registro preferência em igualdade de condições.</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2.</w:t>
      </w:r>
      <w:r>
        <w:rPr>
          <w:rFonts w:eastAsia="Times New Roman" w:cs="Arial" w:ascii="Arial" w:hAnsi="Arial"/>
          <w:sz w:val="22"/>
          <w:szCs w:val="22"/>
        </w:rPr>
        <w:t xml:space="preserve"> Na hipótese do FORNECEDOR primeiro classificado ter seu registro cancelado, não assinar, não aceitar ou não retirar o contrato no prazo e condições estabelecidas, poderão ser convocados os fornecedores remanescentes, na ordem de classificação, para fazê-lo em igual prazo.</w:t>
      </w:r>
    </w:p>
    <w:p>
      <w:pPr>
        <w:pStyle w:val="Normal"/>
        <w:widowControl w:val="false"/>
        <w:jc w:val="both"/>
        <w:rPr>
          <w:rFonts w:ascii="Arial" w:hAnsi="Arial" w:eastAsia="Times New Roman" w:cs="Arial"/>
          <w:sz w:val="22"/>
          <w:szCs w:val="22"/>
        </w:rPr>
      </w:pPr>
      <w:r>
        <w:rPr>
          <w:rFonts w:eastAsia="Times New Roman" w:cs="Arial" w:ascii="Arial" w:hAnsi="Arial"/>
          <w:b/>
          <w:bCs/>
          <w:sz w:val="22"/>
          <w:szCs w:val="22"/>
        </w:rPr>
        <w:t>3</w:t>
      </w:r>
      <w:r>
        <w:rPr>
          <w:rFonts w:eastAsia="Times New Roman" w:cs="Arial" w:ascii="Arial" w:hAnsi="Arial"/>
          <w:b/>
          <w:sz w:val="22"/>
          <w:szCs w:val="22"/>
        </w:rPr>
        <w:t>.</w:t>
      </w:r>
      <w:r>
        <w:rPr>
          <w:rFonts w:eastAsia="Times New Roman" w:cs="Arial" w:ascii="Arial" w:hAnsi="Arial"/>
          <w:sz w:val="22"/>
          <w:szCs w:val="22"/>
        </w:rPr>
        <w:t xml:space="preserve"> Observados os critérios e condições estabelecidos no Edital, o MUNICÍPIO poderá comprar de mais de um fornecedor registrado, segundo a ordem de classificação, desde que razões de interesse público justifiquem e que o primeiro classificado não possua capacidade de fornecimento compatível com o solicitado pelo MUNICÍPIO, observadas as condições do Edital e o preço registrado.</w:t>
      </w:r>
    </w:p>
    <w:p>
      <w:pPr>
        <w:pStyle w:val="Normal"/>
        <w:widowControl w:val="false"/>
        <w:jc w:val="both"/>
        <w:rPr>
          <w:rFonts w:ascii="Arial" w:hAnsi="Arial" w:eastAsia="Times New Roman" w:cs="Arial"/>
          <w:sz w:val="22"/>
          <w:szCs w:val="22"/>
        </w:rPr>
      </w:pPr>
      <w:r>
        <w:rPr>
          <w:rFonts w:eastAsia="Times New Roman" w:cs="Arial" w:ascii="Arial" w:hAnsi="Arial"/>
          <w:b/>
          <w:bCs/>
          <w:sz w:val="22"/>
          <w:szCs w:val="22"/>
        </w:rPr>
        <w:t>4</w:t>
      </w:r>
      <w:r>
        <w:rPr>
          <w:rFonts w:eastAsia="Times New Roman" w:cs="Arial" w:ascii="Arial" w:hAnsi="Arial"/>
          <w:b/>
          <w:sz w:val="22"/>
          <w:szCs w:val="22"/>
        </w:rPr>
        <w:t>.</w:t>
      </w:r>
      <w:r>
        <w:rPr>
          <w:rFonts w:eastAsia="Times New Roman" w:cs="Arial" w:ascii="Arial" w:hAnsi="Arial"/>
          <w:sz w:val="22"/>
          <w:szCs w:val="22"/>
        </w:rPr>
        <w:t xml:space="preserve"> Os pedidos de fornecimento serão formalizados pelo Setor de Compras do MUNICÍPIO.</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 xml:space="preserve">5. </w:t>
      </w:r>
      <w:r>
        <w:rPr>
          <w:rFonts w:eastAsia="Times New Roman" w:cs="Arial" w:ascii="Arial" w:hAnsi="Arial"/>
          <w:sz w:val="22"/>
          <w:szCs w:val="22"/>
        </w:rPr>
        <w:t xml:space="preserve">As empresas licitantes classificadas no Registro de Preços deverão atender a solicitação constante na Nota de Empenho, independente do valor, sob pena de penalização. </w:t>
      </w:r>
    </w:p>
    <w:p>
      <w:pPr>
        <w:pStyle w:val="Normal"/>
        <w:widowControl w:val="false"/>
        <w:jc w:val="both"/>
        <w:rPr>
          <w:rFonts w:ascii="Arial" w:hAnsi="Arial" w:eastAsia="Times New Roman" w:cs="Arial"/>
          <w:sz w:val="22"/>
          <w:szCs w:val="22"/>
        </w:rPr>
      </w:pPr>
      <w:r>
        <w:rPr>
          <w:rFonts w:eastAsia="Times New Roman" w:cs="Arial" w:ascii="Arial" w:hAnsi="Arial"/>
          <w:b/>
          <w:bCs/>
          <w:sz w:val="22"/>
          <w:szCs w:val="22"/>
        </w:rPr>
        <w:t>6.</w:t>
      </w:r>
      <w:r>
        <w:rPr>
          <w:rFonts w:eastAsia="Times New Roman" w:cs="Arial" w:ascii="Arial" w:hAnsi="Arial"/>
          <w:sz w:val="22"/>
          <w:szCs w:val="22"/>
        </w:rPr>
        <w:t xml:space="preserve"> O FORNECEDOR deverá manter-se nas mesmas condições da habilitação quanto à regularidade fiscal durante a vigência do presente Registro de Preços.</w:t>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CLÁUSULA III – DAS RESPONSABILIDADES DO FORNECEDOR</w:t>
      </w:r>
    </w:p>
    <w:p>
      <w:pPr>
        <w:pStyle w:val="Normal"/>
        <w:widowControl w:val="false"/>
        <w:numPr>
          <w:ilvl w:val="0"/>
          <w:numId w:val="2"/>
        </w:numPr>
        <w:tabs>
          <w:tab w:val="left" w:pos="540" w:leader="none"/>
        </w:tabs>
        <w:ind w:left="0" w:hanging="0"/>
        <w:jc w:val="both"/>
        <w:rPr>
          <w:rFonts w:ascii="Arial" w:hAnsi="Arial" w:eastAsia="Times New Roman" w:cs="Arial"/>
          <w:sz w:val="22"/>
          <w:szCs w:val="22"/>
        </w:rPr>
      </w:pPr>
      <w:r>
        <w:rPr>
          <w:rFonts w:eastAsia="Times New Roman" w:cs="Arial" w:ascii="Arial" w:hAnsi="Arial"/>
          <w:sz w:val="22"/>
          <w:szCs w:val="22"/>
        </w:rPr>
        <w:t>Entregar o objeto licitado conforme especificações desta Ata, e em consonância com a proposta de preços;</w:t>
      </w:r>
    </w:p>
    <w:p>
      <w:pPr>
        <w:pStyle w:val="Normal"/>
        <w:widowControl w:val="false"/>
        <w:numPr>
          <w:ilvl w:val="0"/>
          <w:numId w:val="2"/>
        </w:numPr>
        <w:ind w:left="0" w:hanging="0"/>
        <w:jc w:val="both"/>
        <w:rPr>
          <w:rFonts w:ascii="Arial" w:hAnsi="Arial" w:eastAsia="Times New Roman" w:cs="Arial"/>
          <w:sz w:val="22"/>
          <w:szCs w:val="22"/>
        </w:rPr>
      </w:pPr>
      <w:r>
        <w:rPr>
          <w:rFonts w:eastAsia="Times New Roman" w:cs="Arial" w:ascii="Arial" w:hAnsi="Arial"/>
          <w:sz w:val="22"/>
          <w:szCs w:val="22"/>
        </w:rPr>
        <w:t>Manter, durante toda a execução da Ata em compatibilidade com as obrigações assumidas, todas as condições de habilitação e qualificação exigidas na licitação;</w:t>
      </w:r>
    </w:p>
    <w:p>
      <w:pPr>
        <w:pStyle w:val="Normal"/>
        <w:widowControl w:val="false"/>
        <w:numPr>
          <w:ilvl w:val="0"/>
          <w:numId w:val="2"/>
        </w:numPr>
        <w:ind w:left="0" w:hanging="0"/>
        <w:jc w:val="both"/>
        <w:rPr>
          <w:rFonts w:ascii="Arial" w:hAnsi="Arial" w:eastAsia="Times New Roman" w:cs="Arial"/>
          <w:sz w:val="22"/>
          <w:szCs w:val="22"/>
        </w:rPr>
      </w:pPr>
      <w:r>
        <w:rPr>
          <w:rFonts w:eastAsia="Times New Roman" w:cs="Arial" w:ascii="Arial" w:hAnsi="Arial"/>
          <w:sz w:val="22"/>
          <w:szCs w:val="22"/>
        </w:rPr>
        <w:t>Providenciar a imediata correção das deficiências e/ou irregularidades apontadas pelo MUNICÍPIO;</w:t>
      </w:r>
    </w:p>
    <w:p>
      <w:pPr>
        <w:pStyle w:val="Normal"/>
        <w:widowControl w:val="false"/>
        <w:numPr>
          <w:ilvl w:val="0"/>
          <w:numId w:val="2"/>
        </w:numPr>
        <w:ind w:left="0" w:hanging="0"/>
        <w:jc w:val="both"/>
        <w:rPr>
          <w:rFonts w:ascii="Arial" w:hAnsi="Arial" w:eastAsia="Times New Roman" w:cs="Arial"/>
          <w:sz w:val="22"/>
          <w:szCs w:val="22"/>
        </w:rPr>
      </w:pPr>
      <w:r>
        <w:rPr>
          <w:rFonts w:eastAsia="Times New Roman" w:cs="Arial" w:ascii="Arial" w:hAnsi="Arial"/>
          <w:sz w:val="22"/>
          <w:szCs w:val="22"/>
        </w:rPr>
        <w:t>Arcar com eventuais prejuízos causados ao MUNICÍPIO e/ou a terceiros, provocados por ineficiência ou irregularidade cometida na execução da Ata.</w:t>
      </w:r>
    </w:p>
    <w:p>
      <w:pPr>
        <w:pStyle w:val="Normal"/>
        <w:widowControl w:val="false"/>
        <w:numPr>
          <w:ilvl w:val="0"/>
          <w:numId w:val="2"/>
        </w:numPr>
        <w:ind w:left="0" w:hanging="0"/>
        <w:jc w:val="both"/>
        <w:rPr>
          <w:rFonts w:ascii="Arial" w:hAnsi="Arial" w:eastAsia="Times New Roman" w:cs="Arial"/>
          <w:sz w:val="22"/>
          <w:szCs w:val="22"/>
        </w:rPr>
      </w:pPr>
      <w:r>
        <w:rPr>
          <w:rFonts w:eastAsia="Times New Roman" w:cs="Arial" w:ascii="Arial" w:hAnsi="Arial"/>
          <w:sz w:val="22"/>
          <w:szCs w:val="22"/>
        </w:rPr>
        <w:t>Aceitar nas mesmas condições contratuais os acréscimos ou supressões de até 25% do valor inicial atualizado do contrato ou da nota de empenho;</w:t>
      </w:r>
    </w:p>
    <w:p>
      <w:pPr>
        <w:pStyle w:val="Normal"/>
        <w:widowControl w:val="false"/>
        <w:numPr>
          <w:ilvl w:val="0"/>
          <w:numId w:val="2"/>
        </w:numPr>
        <w:ind w:left="0" w:hanging="0"/>
        <w:jc w:val="both"/>
        <w:rPr>
          <w:rFonts w:ascii="Arial" w:hAnsi="Arial" w:eastAsia="Times New Roman" w:cs="Arial"/>
          <w:sz w:val="22"/>
          <w:szCs w:val="22"/>
        </w:rPr>
      </w:pPr>
      <w:r>
        <w:rPr>
          <w:rFonts w:eastAsia="Times New Roman" w:cs="Arial" w:ascii="Arial" w:hAnsi="Arial"/>
          <w:sz w:val="22"/>
          <w:szCs w:val="22"/>
        </w:rPr>
        <w:t>Arcar com todas as despesas com transporte, descarregamento, taxas, impostos ou quaisquer outros acréscimos legais, que correrão por conta exclusiva do FORNECEDOR;</w:t>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CLÁUSULA IV - DA RESCISÃO CONTRATUAL</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1.</w:t>
      </w:r>
      <w:r>
        <w:rPr>
          <w:rFonts w:eastAsia="Times New Roman" w:cs="Arial" w:ascii="Arial" w:hAnsi="Arial"/>
          <w:sz w:val="22"/>
          <w:szCs w:val="22"/>
        </w:rPr>
        <w:t xml:space="preserve"> O Município poderá declarar rescindida a Ata de Registro de Preços independentemente de interpelação ou de procedimento judicial sempre que ocorrerem uma das hipóteses elencadas nos artigos 77 a 80 da Lei n.º 8.666/93.</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2.</w:t>
      </w:r>
      <w:r>
        <w:rPr>
          <w:rFonts w:eastAsia="Times New Roman" w:cs="Arial" w:ascii="Arial" w:hAnsi="Arial"/>
          <w:sz w:val="22"/>
          <w:szCs w:val="22"/>
        </w:rPr>
        <w:t xml:space="preserve"> A Ata poderá ser rescindida, ainda, por mútuo acordo.</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CLÁUSULA V - DO CANCELAMENTO DO REGISTRO DE PREÇOS</w:t>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1.</w:t>
      </w:r>
      <w:r>
        <w:rPr>
          <w:rFonts w:eastAsia="Times New Roman" w:cs="Arial" w:ascii="Arial" w:hAnsi="Arial"/>
          <w:sz w:val="22"/>
          <w:szCs w:val="22"/>
        </w:rPr>
        <w:t xml:space="preserve"> O registro de preços do fornecedor poderá ser cancelado, nos seguintes casos:</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1.1. Pela Administração no prazo de 5 (cinco) dias úteis a contar do recebimento da notificação: quando o fornecedor deixar de firmar a Ata decorrente do Registro de Preços, sem justificar ou não cumprir as exigências do Edital que deu origem aos preços registrados; por razões de interesse público, fundamentado; quando o fornecedor não aceitar reduzir seu preço registrado na hipótese dos preços registrados se apresentarem superiores aos praticados no mercado; quando o fornecedor não retirar a respectiva nota de empenho ou instrumento equivalente no prazo estabelecido pela Administração sem justificativa aceitável; quando o fornecedor der causa à rescisão administrativa de contrato decorrente do Registro de Preços por um dos motivos constantes no artigo 78, da Lei 8666/93 e alterações posteriores, assegurado o contraditório e a ampla defesa.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1.2.  Pelos fornecedores, mediante solicitação por escrito acompanhada de comprovação na ocorrência de caso fortuito ou de força maior, no prazo de 5 (cinco) dias úteis após o recebimento da notificação para fornecimento.</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 xml:space="preserve">2. </w:t>
      </w:r>
      <w:r>
        <w:rPr>
          <w:rFonts w:eastAsia="Times New Roman" w:cs="Arial" w:ascii="Arial" w:hAnsi="Arial"/>
          <w:sz w:val="22"/>
          <w:szCs w:val="22"/>
        </w:rPr>
        <w:t>A solicitação do cancelamento do preço registrado deverá ser formulada por escrito ao Setor de Compras e Licitações facultado à Administração a aplicação das sanções previstas no Edital, caso não aceitas as razões do pedido.</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 xml:space="preserve">3. </w:t>
      </w:r>
      <w:r>
        <w:rPr>
          <w:rFonts w:eastAsia="Times New Roman" w:cs="Arial" w:ascii="Arial" w:hAnsi="Arial"/>
          <w:sz w:val="22"/>
          <w:szCs w:val="22"/>
        </w:rPr>
        <w:t>A solicitação do cancelamento do registro do(s) preço(s) não o desobriga do fornecimento dos produtos até a decisão final do órgão gerenciador do Sistema de Registro de Preços, a qual deverá ser prolatada em 30 (trinta) dias.</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 xml:space="preserve">4. </w:t>
      </w:r>
      <w:r>
        <w:rPr>
          <w:rFonts w:eastAsia="Times New Roman" w:cs="Arial" w:ascii="Arial" w:hAnsi="Arial"/>
          <w:sz w:val="22"/>
          <w:szCs w:val="22"/>
        </w:rPr>
        <w:t>O cancelamento dos preços registrados, nos casos previstos nesta cláusula será feito por notificação.</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 xml:space="preserve">5. </w:t>
      </w:r>
      <w:r>
        <w:rPr>
          <w:rFonts w:eastAsia="Times New Roman" w:cs="Arial" w:ascii="Arial" w:hAnsi="Arial"/>
          <w:sz w:val="22"/>
          <w:szCs w:val="22"/>
        </w:rPr>
        <w:t>No caso de ser ignorado, inacessível o lugar do fornecedor, a notificação será feita por publicação no Diário Oficial dos Municípios de SC - DOM, transcorrendo o prazo de 5 (cinco) dias úteis para defesa prévia a contar do dia seguinte ao da publicação. Não havendo manifestação do notificado neste prazo, o registro de preços será cancelado.</w:t>
      </w:r>
    </w:p>
    <w:p>
      <w:pPr>
        <w:pStyle w:val="Normal"/>
        <w:widowControl w:val="false"/>
        <w:jc w:val="both"/>
        <w:rPr>
          <w:rFonts w:ascii="Arial" w:hAnsi="Arial" w:eastAsia="Times New Roman" w:cs="Arial"/>
          <w:sz w:val="22"/>
          <w:szCs w:val="22"/>
        </w:rPr>
      </w:pPr>
      <w:r>
        <w:rPr>
          <w:rFonts w:eastAsia="Times New Roman" w:cs="Arial" w:ascii="Arial" w:hAnsi="Arial"/>
          <w:b/>
          <w:sz w:val="22"/>
          <w:szCs w:val="22"/>
        </w:rPr>
        <w:t>6.</w:t>
      </w:r>
      <w:r>
        <w:rPr>
          <w:rFonts w:eastAsia="Times New Roman" w:cs="Arial" w:ascii="Arial" w:hAnsi="Arial"/>
          <w:sz w:val="22"/>
          <w:szCs w:val="22"/>
        </w:rPr>
        <w:t xml:space="preserve"> Enquanto perdurar o cancelamento, poderão ser realizadas novas licitações para aquisição de bens constantes do registro de preços.</w:t>
      </w:r>
    </w:p>
    <w:p>
      <w:pPr>
        <w:pStyle w:val="Normal"/>
        <w:widowControl w:val="false"/>
        <w:tabs>
          <w:tab w:val="left" w:pos="5325" w:leader="none"/>
        </w:tabs>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CLÁUSULA VI - DOS RECURSOS ORÇAMENTÁRIOS E DA AUTORIZAÇÃO PARA AQUISIÇÕES DE BENS COM PREÇOS REGISTRADOS</w:t>
      </w:r>
    </w:p>
    <w:p>
      <w:pPr>
        <w:pStyle w:val="Normal"/>
        <w:widowControl w:val="false"/>
        <w:jc w:val="both"/>
        <w:rPr>
          <w:rFonts w:ascii="Arial" w:hAnsi="Arial" w:eastAsia="Times New Roman" w:cs="Arial"/>
          <w:b/>
          <w:b/>
          <w:bCs/>
          <w:sz w:val="22"/>
          <w:szCs w:val="22"/>
        </w:rPr>
      </w:pPr>
      <w:r>
        <w:rPr>
          <w:rFonts w:eastAsia="Times New Roman" w:cs="Arial" w:ascii="Arial" w:hAnsi="Arial"/>
          <w:b/>
          <w:bCs/>
          <w:sz w:val="22"/>
          <w:szCs w:val="22"/>
        </w:rPr>
      </w:r>
    </w:p>
    <w:p>
      <w:pPr>
        <w:pStyle w:val="Normal"/>
        <w:widowControl w:val="false"/>
        <w:jc w:val="both"/>
        <w:rPr>
          <w:rFonts w:ascii="Arial" w:hAnsi="Arial"/>
          <w:sz w:val="22"/>
          <w:szCs w:val="22"/>
        </w:rPr>
      </w:pPr>
      <w:r>
        <w:rPr>
          <w:rFonts w:eastAsia="Times New Roman" w:cs="Arial" w:ascii="Arial" w:hAnsi="Arial"/>
          <w:b/>
          <w:bCs/>
          <w:sz w:val="22"/>
          <w:szCs w:val="22"/>
        </w:rPr>
        <w:t>1.</w:t>
      </w:r>
      <w:r>
        <w:rPr>
          <w:rFonts w:eastAsia="Times New Roman" w:cs="Arial" w:ascii="Arial" w:hAnsi="Arial"/>
          <w:sz w:val="22"/>
          <w:szCs w:val="22"/>
        </w:rPr>
        <w:t xml:space="preserve"> As despesas decorrentes das contratações feitas dos fornecedores detentores de preços registrados com o município de Paulo Lopes correrão a conta do orçamento 2017/2018 </w:t>
      </w:r>
      <w:r>
        <w:rPr>
          <w:rFonts w:eastAsia="Times New Roman" w:cs="Arial" w:ascii="Arial" w:hAnsi="Arial"/>
          <w:bCs/>
          <w:sz w:val="22"/>
          <w:szCs w:val="22"/>
        </w:rPr>
        <w:t>da  secretaria de educação e secretaria de Esportes Municipal  de Paulo Lopes,</w:t>
      </w:r>
      <w:r>
        <w:rPr>
          <w:rFonts w:eastAsia="Times New Roman" w:cs="Arial" w:ascii="Arial" w:hAnsi="Arial"/>
          <w:sz w:val="22"/>
          <w:szCs w:val="22"/>
        </w:rPr>
        <w:t xml:space="preserve"> A indicação do recurso detalhado para fazer frente à obrigação assumida quando da efetiva contratação serão disponibilizadas na Autorização de Fornecimento emitida pelo órgão solicitante.</w:t>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CLÁUSULA VII - DO FORO</w:t>
      </w:r>
    </w:p>
    <w:p>
      <w:pPr>
        <w:pStyle w:val="Default"/>
        <w:jc w:val="both"/>
        <w:rPr>
          <w:rFonts w:ascii="Arial" w:hAnsi="Arial" w:cs="Arial"/>
          <w:color w:val="00000A"/>
          <w:sz w:val="22"/>
          <w:szCs w:val="22"/>
        </w:rPr>
      </w:pPr>
      <w:r>
        <w:rPr>
          <w:rFonts w:eastAsia="Times New Roman" w:cs="Arial" w:ascii="Arial" w:hAnsi="Arial"/>
          <w:b/>
          <w:bCs/>
          <w:sz w:val="22"/>
          <w:szCs w:val="22"/>
        </w:rPr>
        <w:t>1.</w:t>
      </w:r>
      <w:r>
        <w:rPr>
          <w:rFonts w:cs="Arial" w:ascii="Arial" w:hAnsi="Arial"/>
          <w:color w:val="00000A"/>
          <w:sz w:val="22"/>
          <w:szCs w:val="22"/>
        </w:rPr>
        <w:t xml:space="preserve">As questões decorrentes da execução deste instrumento, que não possam ser dirimidas administrativamente, serão processadas e julgadas na Justiça Estadual, no Foro da cidade de Garopaba, com exclusão de qualquer outro, por mais privilegiado que seja, salvo nos casos previstos no art. 102, inciso I, alínea “d”, da Constituição Federal. </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t>CLÁUSULA VIII - DAS DISPOSIÇÕES FINAIS</w:t>
      </w:r>
    </w:p>
    <w:p>
      <w:pPr>
        <w:pStyle w:val="Normal"/>
        <w:widowControl w:val="false"/>
        <w:jc w:val="both"/>
        <w:rPr>
          <w:rFonts w:ascii="Arial" w:hAnsi="Arial"/>
          <w:sz w:val="22"/>
          <w:szCs w:val="22"/>
        </w:rPr>
      </w:pPr>
      <w:r>
        <w:rPr>
          <w:rFonts w:eastAsia="Times New Roman" w:cs="Arial" w:ascii="Arial" w:hAnsi="Arial"/>
          <w:b/>
          <w:sz w:val="22"/>
          <w:szCs w:val="22"/>
        </w:rPr>
        <w:t>1.</w:t>
      </w:r>
      <w:r>
        <w:rPr>
          <w:rFonts w:eastAsia="Times New Roman" w:cs="Arial" w:ascii="Arial" w:hAnsi="Arial"/>
          <w:sz w:val="22"/>
          <w:szCs w:val="22"/>
        </w:rPr>
        <w:t xml:space="preserve"> Integram esta Ata, o Edital do Pregão Eletrônico nº 11/2017, seus anexos, a Ata de Lances do presente pregão e a proposta da licitante vencedora.</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t>Paulo Lopes, ...... de .......... de 2017.</w:t>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p>
      <w:pPr>
        <w:pStyle w:val="Normal"/>
        <w:widowControl w:val="false"/>
        <w:jc w:val="both"/>
        <w:rPr>
          <w:rFonts w:ascii="Arial" w:hAnsi="Arial" w:eastAsia="Times New Roman" w:cs="Arial"/>
          <w:sz w:val="22"/>
          <w:szCs w:val="22"/>
        </w:rPr>
      </w:pPr>
      <w:r>
        <w:rPr>
          <w:rFonts w:eastAsia="Times New Roman" w:cs="Arial" w:ascii="Arial" w:hAnsi="Arial"/>
          <w:sz w:val="22"/>
          <w:szCs w:val="22"/>
        </w:rPr>
      </w:r>
    </w:p>
    <w:tbl>
      <w:tblPr>
        <w:tblW w:w="8645" w:type="dxa"/>
        <w:jc w:val="left"/>
        <w:tblInd w:w="0" w:type="dxa"/>
        <w:tblBorders/>
        <w:tblCellMar>
          <w:top w:w="0" w:type="dxa"/>
          <w:left w:w="70" w:type="dxa"/>
          <w:bottom w:w="0" w:type="dxa"/>
          <w:right w:w="70" w:type="dxa"/>
        </w:tblCellMar>
        <w:tblLook w:val="0000"/>
      </w:tblPr>
      <w:tblGrid>
        <w:gridCol w:w="4332"/>
        <w:gridCol w:w="4312"/>
      </w:tblGrid>
      <w:tr>
        <w:trPr/>
        <w:tc>
          <w:tcPr>
            <w:tcW w:w="4332" w:type="dxa"/>
            <w:tcBorders/>
            <w:shd w:color="auto" w:fill="auto" w:val="clear"/>
          </w:tcPr>
          <w:p>
            <w:pPr>
              <w:pStyle w:val="Normal"/>
              <w:widowControl w:val="false"/>
              <w:jc w:val="center"/>
              <w:rPr>
                <w:rFonts w:ascii="Arial" w:hAnsi="Arial" w:eastAsia="Times New Roman" w:cs="Arial"/>
                <w:b/>
                <w:b/>
                <w:sz w:val="22"/>
                <w:szCs w:val="22"/>
              </w:rPr>
            </w:pPr>
            <w:r>
              <w:rPr>
                <w:rFonts w:eastAsia="Times New Roman" w:cs="Arial" w:ascii="Arial" w:hAnsi="Arial"/>
                <w:b/>
                <w:sz w:val="22"/>
                <w:szCs w:val="22"/>
              </w:rPr>
              <w:t>NADIR CARLOS RODRIGUES</w:t>
            </w:r>
          </w:p>
        </w:tc>
        <w:tc>
          <w:tcPr>
            <w:tcW w:w="4312" w:type="dxa"/>
            <w:tcBorders/>
            <w:shd w:color="auto" w:fill="auto" w:val="clear"/>
          </w:tcPr>
          <w:p>
            <w:pPr>
              <w:pStyle w:val="Normal"/>
              <w:widowControl w:val="false"/>
              <w:jc w:val="both"/>
              <w:rPr>
                <w:rFonts w:ascii="Arial" w:hAnsi="Arial" w:eastAsia="Times New Roman" w:cs="Arial"/>
                <w:b/>
                <w:b/>
                <w:sz w:val="22"/>
                <w:szCs w:val="22"/>
              </w:rPr>
            </w:pPr>
            <w:r>
              <w:rPr>
                <w:rFonts w:eastAsia="Times New Roman" w:cs="Arial" w:ascii="Arial" w:hAnsi="Arial"/>
                <w:b/>
                <w:sz w:val="22"/>
                <w:szCs w:val="22"/>
              </w:rPr>
            </w:r>
          </w:p>
        </w:tc>
      </w:tr>
      <w:tr>
        <w:trPr/>
        <w:tc>
          <w:tcPr>
            <w:tcW w:w="4332" w:type="dxa"/>
            <w:tcBorders/>
            <w:shd w:color="auto" w:fill="auto" w:val="clear"/>
          </w:tcPr>
          <w:p>
            <w:pPr>
              <w:pStyle w:val="Normal"/>
              <w:widowControl w:val="false"/>
              <w:jc w:val="center"/>
              <w:rPr>
                <w:rFonts w:ascii="Arial" w:hAnsi="Arial" w:eastAsia="Times New Roman" w:cs="Arial"/>
                <w:b/>
                <w:b/>
                <w:bCs/>
                <w:sz w:val="22"/>
                <w:szCs w:val="22"/>
              </w:rPr>
            </w:pPr>
            <w:r>
              <w:rPr>
                <w:rFonts w:eastAsia="Times New Roman" w:cs="Arial" w:ascii="Arial" w:hAnsi="Arial"/>
                <w:b/>
                <w:bCs/>
                <w:sz w:val="22"/>
                <w:szCs w:val="22"/>
              </w:rPr>
              <w:t>MUNICÍPIO DE PAULO LOPES</w:t>
            </w:r>
          </w:p>
        </w:tc>
        <w:tc>
          <w:tcPr>
            <w:tcW w:w="4312" w:type="dxa"/>
            <w:tcBorders/>
            <w:shd w:color="auto" w:fill="auto" w:val="clear"/>
          </w:tcPr>
          <w:p>
            <w:pPr>
              <w:pStyle w:val="Normal"/>
              <w:widowControl w:val="false"/>
              <w:jc w:val="center"/>
              <w:rPr>
                <w:rFonts w:ascii="Arial" w:hAnsi="Arial" w:eastAsia="Times New Roman" w:cs="Arial"/>
                <w:b/>
                <w:b/>
                <w:sz w:val="22"/>
                <w:szCs w:val="22"/>
              </w:rPr>
            </w:pPr>
            <w:r>
              <w:rPr>
                <w:rFonts w:eastAsia="Times New Roman" w:cs="Arial" w:ascii="Arial" w:hAnsi="Arial"/>
                <w:b/>
                <w:sz w:val="22"/>
                <w:szCs w:val="22"/>
              </w:rPr>
              <w:t>FORNECEDOR</w:t>
            </w:r>
          </w:p>
        </w:tc>
      </w:tr>
    </w:tbl>
    <w:p>
      <w:pPr>
        <w:pStyle w:val="Normal"/>
        <w:widowControl w:val="false"/>
        <w:rPr>
          <w:rFonts w:ascii="Arial" w:hAnsi="Arial" w:eastAsia="Times New Roman" w:cs="Arial"/>
          <w:sz w:val="22"/>
          <w:szCs w:val="22"/>
        </w:rPr>
      </w:pPr>
      <w:r>
        <w:rPr>
          <w:rFonts w:eastAsia="Times New Roman" w:cs="Arial" w:ascii="Arial" w:hAnsi="Arial"/>
          <w:sz w:val="22"/>
          <w:szCs w:val="22"/>
        </w:rPr>
      </w:r>
      <w:r>
        <w:br w:type="page"/>
      </w:r>
    </w:p>
    <w:p>
      <w:pPr>
        <w:pStyle w:val="Normal"/>
        <w:jc w:val="center"/>
        <w:rPr>
          <w:rFonts w:ascii="Arial" w:hAnsi="Arial" w:eastAsia="Times New Roman"/>
          <w:b/>
          <w:b/>
          <w:sz w:val="22"/>
          <w:szCs w:val="22"/>
        </w:rPr>
      </w:pPr>
      <w:r>
        <w:rPr/>
      </w:r>
    </w:p>
    <w:p>
      <w:pPr>
        <w:pStyle w:val="Normal"/>
        <w:jc w:val="center"/>
        <w:rPr>
          <w:rFonts w:ascii="Arial" w:hAnsi="Arial" w:eastAsia="Times New Roman"/>
          <w:b/>
          <w:b/>
          <w:sz w:val="22"/>
          <w:szCs w:val="22"/>
        </w:rPr>
      </w:pPr>
      <w:r>
        <w:rPr/>
      </w:r>
    </w:p>
    <w:p>
      <w:pPr>
        <w:pStyle w:val="Normal"/>
        <w:jc w:val="center"/>
        <w:rPr>
          <w:rFonts w:ascii="Cambria" w:hAnsi="Cambria" w:eastAsia="Times New Roman"/>
          <w:b/>
          <w:b/>
          <w:sz w:val="24"/>
          <w:szCs w:val="24"/>
        </w:rPr>
      </w:pPr>
      <w:r>
        <w:rPr>
          <w:rFonts w:eastAsia="Times New Roman" w:ascii="Arial" w:hAnsi="Arial"/>
          <w:b/>
          <w:sz w:val="22"/>
          <w:szCs w:val="22"/>
        </w:rPr>
        <w:t>ANEXO III</w:t>
      </w:r>
    </w:p>
    <w:p>
      <w:pPr>
        <w:pStyle w:val="Normal"/>
        <w:widowControl w:val="false"/>
        <w:jc w:val="center"/>
        <w:rPr>
          <w:rFonts w:ascii="Arial" w:hAnsi="Arial"/>
          <w:sz w:val="22"/>
          <w:szCs w:val="22"/>
        </w:rPr>
      </w:pPr>
      <w:r>
        <w:rPr>
          <w:rFonts w:eastAsia="Times New Roman" w:ascii="Arial" w:hAnsi="Arial"/>
          <w:b/>
          <w:caps/>
          <w:sz w:val="22"/>
          <w:szCs w:val="22"/>
        </w:rPr>
        <w:t>MODELO PROPOSTA DE PREÇO</w:t>
      </w:r>
    </w:p>
    <w:p>
      <w:pPr>
        <w:pStyle w:val="Normal"/>
        <w:widowControl w:val="false"/>
        <w:jc w:val="center"/>
        <w:rPr>
          <w:rFonts w:ascii="Arial" w:hAnsi="Arial"/>
          <w:sz w:val="22"/>
          <w:szCs w:val="22"/>
        </w:rPr>
      </w:pPr>
      <w:r>
        <w:rPr>
          <w:rFonts w:eastAsia="Times New Roman" w:ascii="Arial" w:hAnsi="Arial"/>
          <w:b/>
          <w:sz w:val="22"/>
          <w:szCs w:val="22"/>
        </w:rPr>
        <w:t>PREGÃO ELETRÔNICO 11/2017</w:t>
      </w:r>
    </w:p>
    <w:p>
      <w:pPr>
        <w:pStyle w:val="Normal"/>
        <w:widowControl w:val="false"/>
        <w:jc w:val="center"/>
        <w:rPr>
          <w:rFonts w:ascii="Arial" w:hAnsi="Arial"/>
          <w:sz w:val="22"/>
          <w:szCs w:val="22"/>
        </w:rPr>
      </w:pPr>
      <w:r>
        <w:rPr>
          <w:rFonts w:eastAsia="Times New Roman" w:ascii="Arial" w:hAnsi="Arial"/>
          <w:b/>
          <w:caps/>
          <w:sz w:val="22"/>
          <w:szCs w:val="22"/>
        </w:rPr>
        <w:t>processo licitatório 42/2017</w:t>
      </w:r>
    </w:p>
    <w:p>
      <w:pPr>
        <w:pStyle w:val="Normal"/>
        <w:tabs>
          <w:tab w:val="left" w:pos="993" w:leader="none"/>
        </w:tabs>
        <w:ind w:left="709" w:hanging="709"/>
        <w:jc w:val="both"/>
        <w:rPr>
          <w:rFonts w:ascii="Arial" w:hAnsi="Arial" w:cs="Arial"/>
          <w:b/>
          <w:b/>
          <w:sz w:val="22"/>
          <w:szCs w:val="22"/>
        </w:rPr>
      </w:pPr>
      <w:r>
        <w:rPr>
          <w:rFonts w:cs="Arial" w:ascii="Arial" w:hAnsi="Arial"/>
          <w:b/>
          <w:sz w:val="22"/>
          <w:szCs w:val="22"/>
        </w:rPr>
      </w:r>
    </w:p>
    <w:p>
      <w:pPr>
        <w:pStyle w:val="Normal"/>
        <w:tabs>
          <w:tab w:val="left" w:pos="1134" w:leader="none"/>
        </w:tabs>
        <w:jc w:val="both"/>
        <w:rPr>
          <w:rFonts w:ascii="Cambria" w:hAnsi="Cambria" w:eastAsia="Arial Unicode MS" w:cs="Arial"/>
          <w:b/>
          <w:b/>
          <w:sz w:val="24"/>
          <w:szCs w:val="24"/>
        </w:rPr>
      </w:pPr>
      <w:r>
        <w:rPr>
          <w:rFonts w:eastAsia="Arial Unicode MS" w:cs="Arial" w:ascii="Arial" w:hAnsi="Arial"/>
          <w:b/>
          <w:sz w:val="22"/>
          <w:szCs w:val="22"/>
        </w:rPr>
        <w:t>Nome da licitante:</w:t>
      </w:r>
    </w:p>
    <w:p>
      <w:pPr>
        <w:pStyle w:val="Normal"/>
        <w:tabs>
          <w:tab w:val="left" w:pos="1134" w:leader="none"/>
        </w:tabs>
        <w:jc w:val="both"/>
        <w:rPr>
          <w:rFonts w:ascii="Cambria" w:hAnsi="Cambria" w:eastAsia="Arial Unicode MS" w:cs="Arial"/>
          <w:b/>
          <w:b/>
          <w:sz w:val="24"/>
          <w:szCs w:val="24"/>
        </w:rPr>
      </w:pPr>
      <w:r>
        <w:rPr>
          <w:rFonts w:eastAsia="Arial Unicode MS" w:cs="Arial" w:ascii="Arial" w:hAnsi="Arial"/>
          <w:b/>
          <w:sz w:val="22"/>
          <w:szCs w:val="22"/>
        </w:rPr>
        <w:t>CNPJ:</w:t>
      </w:r>
    </w:p>
    <w:p>
      <w:pPr>
        <w:pStyle w:val="Normal"/>
        <w:tabs>
          <w:tab w:val="left" w:pos="1134" w:leader="none"/>
        </w:tabs>
        <w:jc w:val="both"/>
        <w:rPr>
          <w:rFonts w:ascii="Cambria" w:hAnsi="Cambria" w:eastAsia="Arial Unicode MS" w:cs="Arial"/>
          <w:b/>
          <w:b/>
          <w:sz w:val="24"/>
          <w:szCs w:val="24"/>
        </w:rPr>
      </w:pPr>
      <w:r>
        <w:rPr>
          <w:rFonts w:eastAsia="Arial Unicode MS" w:cs="Arial" w:ascii="Arial" w:hAnsi="Arial"/>
          <w:b/>
          <w:sz w:val="22"/>
          <w:szCs w:val="22"/>
        </w:rPr>
        <w:t>Endereço Completo:</w:t>
      </w:r>
    </w:p>
    <w:p>
      <w:pPr>
        <w:pStyle w:val="Normal"/>
        <w:tabs>
          <w:tab w:val="left" w:pos="1134" w:leader="none"/>
        </w:tabs>
        <w:jc w:val="both"/>
        <w:rPr>
          <w:rFonts w:ascii="Cambria" w:hAnsi="Cambria" w:eastAsia="Arial Unicode MS" w:cs="Arial"/>
          <w:b/>
          <w:b/>
          <w:sz w:val="24"/>
          <w:szCs w:val="24"/>
        </w:rPr>
      </w:pPr>
      <w:r>
        <w:rPr>
          <w:rFonts w:eastAsia="Arial Unicode MS" w:cs="Arial" w:ascii="Arial" w:hAnsi="Arial"/>
          <w:b/>
          <w:sz w:val="22"/>
          <w:szCs w:val="22"/>
        </w:rPr>
        <w:t>Telefone/Fax:                                               Email:</w:t>
      </w:r>
    </w:p>
    <w:p>
      <w:pPr>
        <w:pStyle w:val="Normal"/>
        <w:widowControl w:val="false"/>
        <w:rPr>
          <w:rFonts w:ascii="Arial" w:hAnsi="Arial" w:eastAsia="Times New Roman"/>
          <w:b/>
          <w:b/>
          <w:sz w:val="22"/>
          <w:szCs w:val="22"/>
        </w:rPr>
      </w:pPr>
      <w:r>
        <w:rPr>
          <w:rFonts w:eastAsia="Times New Roman" w:ascii="Arial" w:hAnsi="Arial"/>
          <w:b/>
          <w:sz w:val="22"/>
          <w:szCs w:val="22"/>
        </w:rPr>
      </w:r>
    </w:p>
    <w:p>
      <w:pPr>
        <w:pStyle w:val="Normal"/>
        <w:widowControl w:val="false"/>
        <w:tabs>
          <w:tab w:val="left" w:pos="8080" w:leader="none"/>
        </w:tabs>
        <w:jc w:val="both"/>
        <w:rPr>
          <w:rFonts w:ascii="Arial" w:hAnsi="Arial"/>
          <w:sz w:val="22"/>
          <w:szCs w:val="22"/>
        </w:rPr>
      </w:pPr>
      <w:r>
        <w:rPr>
          <w:rFonts w:eastAsia="Times New Roman" w:ascii="Arial" w:hAnsi="Arial"/>
          <w:b/>
          <w:sz w:val="22"/>
          <w:szCs w:val="22"/>
        </w:rPr>
        <w:t xml:space="preserve">OBJETO: </w:t>
      </w:r>
      <w:r>
        <w:rPr>
          <w:rFonts w:eastAsia="Times New Roman" w:cs="Arial" w:ascii="Arial" w:hAnsi="Arial"/>
          <w:sz w:val="22"/>
          <w:szCs w:val="22"/>
        </w:rPr>
        <w:t xml:space="preserve">Registro de preço, pelo período </w:t>
      </w:r>
      <w:r>
        <w:rPr>
          <w:rFonts w:eastAsia="Times New Roman" w:cs="Arial" w:ascii="Arial" w:hAnsi="Arial"/>
          <w:color w:val="0D0D0D" w:themeColor="text1" w:themeTint="f2"/>
          <w:sz w:val="22"/>
          <w:szCs w:val="22"/>
        </w:rPr>
        <w:t>de 12</w:t>
      </w:r>
      <w:r>
        <w:rPr>
          <w:rFonts w:eastAsia="Times New Roman" w:cs="Arial" w:ascii="Arial" w:hAnsi="Arial"/>
          <w:sz w:val="22"/>
          <w:szCs w:val="22"/>
        </w:rPr>
        <w:t xml:space="preserve">(doze) meses para </w:t>
      </w:r>
      <w:r>
        <w:rPr>
          <w:rFonts w:eastAsia="Times New Roman" w:cs="Arial" w:ascii="Arial" w:hAnsi="Arial"/>
          <w:bCs/>
          <w:sz w:val="22"/>
          <w:szCs w:val="22"/>
        </w:rPr>
        <w:t xml:space="preserve">aquisição de Materiais Pedagógicos e Esportivos para atender as Escolas, CEIs e secretaria de Esportes Municipal </w:t>
      </w:r>
      <w:r>
        <w:rPr>
          <w:rFonts w:eastAsia="Times New Roman" w:cs="Arial" w:ascii="Arial" w:hAnsi="Arial"/>
          <w:sz w:val="22"/>
          <w:szCs w:val="22"/>
        </w:rPr>
        <w:t>de Saúde de Paulo Lopes,</w:t>
      </w:r>
    </w:p>
    <w:tbl>
      <w:tblPr>
        <w:tblW w:w="904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0" w:type="dxa"/>
          <w:bottom w:w="0" w:type="dxa"/>
          <w:right w:w="70" w:type="dxa"/>
        </w:tblCellMar>
        <w:tblLook w:val="04a0"/>
      </w:tblPr>
      <w:tblGrid>
        <w:gridCol w:w="737"/>
        <w:gridCol w:w="3675"/>
        <w:gridCol w:w="946"/>
        <w:gridCol w:w="765"/>
        <w:gridCol w:w="434"/>
        <w:gridCol w:w="1144"/>
        <w:gridCol w:w="1341"/>
      </w:tblGrid>
      <w:tr>
        <w:trPr>
          <w:trHeight w:val="300" w:hRule="atLeast"/>
        </w:trPr>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0" w:type="dxa"/>
            </w:tcMar>
            <w:vAlign w:val="center"/>
          </w:tcPr>
          <w:p>
            <w:pPr>
              <w:pStyle w:val="Normal"/>
              <w:jc w:val="center"/>
              <w:rPr>
                <w:rFonts w:ascii="Cambria" w:hAnsi="Cambria" w:eastAsia="Times New Roman"/>
                <w:b/>
                <w:b/>
                <w:bCs/>
                <w:color w:val="000000"/>
                <w:sz w:val="22"/>
                <w:szCs w:val="22"/>
              </w:rPr>
            </w:pPr>
            <w:r>
              <w:rPr>
                <w:rFonts w:eastAsia="Times New Roman" w:ascii="Arial" w:hAnsi="Arial"/>
                <w:b/>
                <w:bCs/>
                <w:color w:val="000000"/>
                <w:sz w:val="22"/>
                <w:szCs w:val="22"/>
              </w:rPr>
              <w:t>ITEM</w:t>
            </w:r>
          </w:p>
        </w:tc>
        <w:tc>
          <w:tcPr>
            <w:tcW w:w="3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b/>
                <w:b/>
                <w:bCs/>
                <w:color w:val="000000"/>
                <w:sz w:val="22"/>
                <w:szCs w:val="22"/>
              </w:rPr>
            </w:pPr>
            <w:r>
              <w:rPr>
                <w:rFonts w:eastAsia="Times New Roman" w:ascii="Arial" w:hAnsi="Arial"/>
                <w:b/>
                <w:bCs/>
                <w:color w:val="000000"/>
                <w:sz w:val="22"/>
                <w:szCs w:val="22"/>
              </w:rPr>
              <w:t>ESPECIFICAÇÃO</w:t>
            </w:r>
          </w:p>
        </w:tc>
        <w:tc>
          <w:tcPr>
            <w:tcW w:w="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b/>
                <w:b/>
                <w:bCs/>
                <w:color w:val="000000"/>
                <w:sz w:val="22"/>
                <w:szCs w:val="22"/>
              </w:rPr>
            </w:pPr>
            <w:r>
              <w:rPr>
                <w:rFonts w:eastAsia="Times New Roman" w:ascii="Arial" w:hAnsi="Arial"/>
                <w:b/>
                <w:bCs/>
                <w:color w:val="000000"/>
                <w:sz w:val="22"/>
                <w:szCs w:val="22"/>
              </w:rPr>
              <w:t>MARCA</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b/>
                <w:b/>
                <w:bCs/>
                <w:color w:val="000000"/>
                <w:sz w:val="22"/>
                <w:szCs w:val="22"/>
              </w:rPr>
            </w:pPr>
            <w:r>
              <w:rPr>
                <w:rFonts w:eastAsia="Times New Roman" w:ascii="Arial" w:hAnsi="Arial"/>
                <w:b/>
                <w:bCs/>
                <w:color w:val="000000"/>
                <w:sz w:val="22"/>
                <w:szCs w:val="22"/>
              </w:rPr>
              <w:t>UNID</w:t>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b/>
                <w:b/>
                <w:bCs/>
                <w:color w:val="000000"/>
                <w:sz w:val="22"/>
                <w:szCs w:val="22"/>
              </w:rPr>
            </w:pPr>
            <w:r>
              <w:rPr>
                <w:rFonts w:eastAsia="Times New Roman" w:ascii="Arial" w:hAnsi="Arial"/>
                <w:b/>
                <w:bCs/>
                <w:color w:val="000000"/>
                <w:sz w:val="22"/>
                <w:szCs w:val="22"/>
              </w:rPr>
              <w:t>QT</w:t>
            </w:r>
          </w:p>
        </w:tc>
        <w:tc>
          <w:tcPr>
            <w:tcW w:w="1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b/>
                <w:b/>
                <w:bCs/>
                <w:color w:val="000000"/>
                <w:sz w:val="22"/>
                <w:szCs w:val="22"/>
              </w:rPr>
            </w:pPr>
            <w:r>
              <w:rPr>
                <w:rFonts w:eastAsia="Times New Roman" w:ascii="Arial" w:hAnsi="Arial"/>
                <w:b/>
                <w:bCs/>
                <w:color w:val="000000"/>
                <w:sz w:val="22"/>
                <w:szCs w:val="22"/>
              </w:rPr>
              <w:t>R$ UNIT</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b/>
                <w:b/>
                <w:bCs/>
                <w:color w:val="000000"/>
                <w:sz w:val="22"/>
                <w:szCs w:val="22"/>
              </w:rPr>
            </w:pPr>
            <w:r>
              <w:rPr>
                <w:rFonts w:eastAsia="Times New Roman" w:ascii="Arial" w:hAnsi="Arial"/>
                <w:b/>
                <w:bCs/>
                <w:color w:val="000000"/>
                <w:sz w:val="22"/>
                <w:szCs w:val="22"/>
              </w:rPr>
              <w:t>R$ TOTAL</w:t>
            </w:r>
          </w:p>
        </w:tc>
      </w:tr>
      <w:tr>
        <w:trPr>
          <w:trHeight w:val="300" w:hRule="atLeast"/>
        </w:trPr>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0" w:type="dxa"/>
            </w:tcM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1</w:t>
            </w:r>
          </w:p>
        </w:tc>
        <w:tc>
          <w:tcPr>
            <w:tcW w:w="3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1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r>
      <w:tr>
        <w:trPr>
          <w:trHeight w:val="300" w:hRule="atLeast"/>
        </w:trPr>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0" w:type="dxa"/>
            </w:tcM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2</w:t>
            </w:r>
          </w:p>
        </w:tc>
        <w:tc>
          <w:tcPr>
            <w:tcW w:w="3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1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r>
      <w:tr>
        <w:trPr>
          <w:trHeight w:val="300" w:hRule="atLeast"/>
        </w:trPr>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0" w:type="dxa"/>
            </w:tcM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3</w:t>
            </w:r>
          </w:p>
        </w:tc>
        <w:tc>
          <w:tcPr>
            <w:tcW w:w="3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1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r>
      <w:tr>
        <w:trPr>
          <w:trHeight w:val="300" w:hRule="atLeast"/>
        </w:trPr>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0" w:type="dxa"/>
            </w:tcM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w:t>
            </w:r>
          </w:p>
        </w:tc>
        <w:tc>
          <w:tcPr>
            <w:tcW w:w="3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1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mbria" w:hAnsi="Cambria" w:eastAsia="Times New Roman"/>
                <w:color w:val="000000"/>
                <w:sz w:val="22"/>
                <w:szCs w:val="22"/>
              </w:rPr>
            </w:pPr>
            <w:r>
              <w:rPr>
                <w:rFonts w:eastAsia="Times New Roman" w:ascii="Arial" w:hAnsi="Arial"/>
                <w:color w:val="000000"/>
                <w:sz w:val="22"/>
                <w:szCs w:val="22"/>
              </w:rPr>
              <w:t> </w:t>
            </w:r>
          </w:p>
        </w:tc>
      </w:tr>
    </w:tbl>
    <w:p>
      <w:pPr>
        <w:pStyle w:val="Normal"/>
        <w:widowControl w:val="false"/>
        <w:rPr>
          <w:rFonts w:ascii="Arial" w:hAnsi="Arial" w:eastAsia="Times New Roman"/>
          <w:sz w:val="22"/>
          <w:szCs w:val="22"/>
        </w:rPr>
      </w:pPr>
      <w:r>
        <w:rPr>
          <w:rFonts w:eastAsia="Times New Roman" w:ascii="Arial" w:hAnsi="Arial"/>
          <w:sz w:val="22"/>
          <w:szCs w:val="22"/>
        </w:rPr>
      </w:r>
    </w:p>
    <w:p>
      <w:pPr>
        <w:pStyle w:val="Normal"/>
        <w:jc w:val="both"/>
        <w:rPr>
          <w:rFonts w:ascii="Cambria" w:hAnsi="Cambria" w:eastAsia="Arial Unicode MS" w:cs="Arial"/>
          <w:sz w:val="24"/>
          <w:szCs w:val="24"/>
        </w:rPr>
      </w:pPr>
      <w:r>
        <w:rPr>
          <w:rFonts w:eastAsia="Arial Unicode MS" w:cs="Arial" w:ascii="Arial" w:hAnsi="Arial"/>
          <w:b/>
          <w:sz w:val="22"/>
          <w:szCs w:val="22"/>
        </w:rPr>
        <w:t>Valor total:</w:t>
      </w:r>
      <w:r>
        <w:rPr>
          <w:rFonts w:eastAsia="Arial Unicode MS" w:cs="Arial" w:ascii="Arial" w:hAnsi="Arial"/>
          <w:sz w:val="22"/>
          <w:szCs w:val="22"/>
        </w:rPr>
        <w:t xml:space="preserve"> xxxxxxx (xxxxxxxxxxxxxxxxxxxxxxxxxxxxxxxxxxxxxxxxxxxxxxxxxxxxxxxxxx)</w:t>
      </w:r>
    </w:p>
    <w:p>
      <w:pPr>
        <w:pStyle w:val="Normal"/>
        <w:jc w:val="both"/>
        <w:rPr>
          <w:rFonts w:ascii="Cambria" w:hAnsi="Cambria" w:eastAsia="Arial Unicode MS" w:cs="Arial"/>
          <w:sz w:val="24"/>
          <w:szCs w:val="24"/>
        </w:rPr>
      </w:pPr>
      <w:r>
        <w:rPr>
          <w:rFonts w:eastAsia="Arial Unicode MS" w:cs="Arial" w:ascii="Arial" w:hAnsi="Arial"/>
          <w:b/>
          <w:sz w:val="22"/>
          <w:szCs w:val="22"/>
        </w:rPr>
        <w:t>Prazo de validade:</w:t>
      </w:r>
      <w:r>
        <w:rPr>
          <w:rFonts w:eastAsia="Arial Unicode MS" w:cs="Arial" w:ascii="Arial" w:hAnsi="Arial"/>
          <w:sz w:val="22"/>
          <w:szCs w:val="22"/>
        </w:rPr>
        <w:t xml:space="preserve"> 60 (sessenta) dias a contar da data de abertura das propostas de preço.</w:t>
      </w:r>
    </w:p>
    <w:p>
      <w:pPr>
        <w:pStyle w:val="Normal"/>
        <w:jc w:val="both"/>
        <w:rPr>
          <w:rFonts w:ascii="Cambria" w:hAnsi="Cambria" w:eastAsia="Arial Unicode MS" w:cs="Arial"/>
          <w:sz w:val="24"/>
          <w:szCs w:val="24"/>
        </w:rPr>
      </w:pPr>
      <w:r>
        <w:rPr>
          <w:rFonts w:eastAsia="Arial Unicode MS" w:cs="Arial" w:ascii="Arial" w:hAnsi="Arial"/>
          <w:b/>
          <w:sz w:val="22"/>
          <w:szCs w:val="22"/>
        </w:rPr>
        <w:t>Prazo de execução/fornecimento:</w:t>
      </w:r>
      <w:r>
        <w:rPr>
          <w:rFonts w:eastAsia="Arial Unicode MS" w:cs="Arial" w:ascii="Arial" w:hAnsi="Arial"/>
          <w:sz w:val="22"/>
          <w:szCs w:val="22"/>
        </w:rPr>
        <w:t xml:space="preserve"> conforme edital</w:t>
      </w:r>
    </w:p>
    <w:p>
      <w:pPr>
        <w:pStyle w:val="Normal"/>
        <w:jc w:val="both"/>
        <w:rPr>
          <w:rFonts w:ascii="Arial" w:hAnsi="Arial" w:eastAsia="Arial Unicode MS" w:cs="Arial"/>
          <w:sz w:val="22"/>
          <w:szCs w:val="22"/>
        </w:rPr>
      </w:pPr>
      <w:r>
        <w:rPr>
          <w:rFonts w:eastAsia="Arial Unicode MS" w:cs="Arial" w:ascii="Arial" w:hAnsi="Arial"/>
          <w:sz w:val="22"/>
          <w:szCs w:val="22"/>
        </w:rPr>
      </w:r>
    </w:p>
    <w:p>
      <w:pPr>
        <w:pStyle w:val="Normal"/>
        <w:jc w:val="both"/>
        <w:rPr>
          <w:rFonts w:ascii="Cambria" w:hAnsi="Cambria" w:eastAsia="Arial Unicode MS" w:cs="Arial"/>
          <w:color w:val="C00000"/>
          <w:sz w:val="24"/>
          <w:szCs w:val="24"/>
        </w:rPr>
      </w:pPr>
      <w:r>
        <w:rPr>
          <w:rFonts w:eastAsia="Arial Unicode MS" w:cs="Arial" w:ascii="Arial" w:hAnsi="Arial"/>
          <w:color w:val="C00000"/>
          <w:sz w:val="22"/>
          <w:szCs w:val="22"/>
        </w:rPr>
        <w:t>Paulo Lopes, xx de xxxxxxxx de 2017.</w:t>
      </w:r>
    </w:p>
    <w:p>
      <w:pPr>
        <w:pStyle w:val="Normal"/>
        <w:jc w:val="both"/>
        <w:rPr>
          <w:rFonts w:ascii="Arial" w:hAnsi="Arial" w:eastAsia="Arial Unicode MS" w:cs="Arial"/>
          <w:color w:val="C00000"/>
          <w:sz w:val="22"/>
          <w:szCs w:val="22"/>
        </w:rPr>
      </w:pPr>
      <w:r>
        <w:rPr>
          <w:rFonts w:eastAsia="Arial Unicode MS" w:cs="Arial" w:ascii="Arial" w:hAnsi="Arial"/>
          <w:color w:val="C00000"/>
          <w:sz w:val="22"/>
          <w:szCs w:val="22"/>
        </w:rPr>
      </w:r>
    </w:p>
    <w:p>
      <w:pPr>
        <w:pStyle w:val="Normal"/>
        <w:jc w:val="both"/>
        <w:rPr>
          <w:rFonts w:ascii="Arial" w:hAnsi="Arial" w:eastAsia="Arial Unicode MS" w:cs="Arial"/>
          <w:sz w:val="22"/>
          <w:szCs w:val="22"/>
        </w:rPr>
      </w:pPr>
      <w:r>
        <w:rPr>
          <w:rFonts w:eastAsia="Arial Unicode MS" w:cs="Arial" w:ascii="Arial" w:hAnsi="Arial"/>
          <w:sz w:val="22"/>
          <w:szCs w:val="22"/>
        </w:rPr>
      </w:r>
    </w:p>
    <w:p>
      <w:pPr>
        <w:pStyle w:val="Normal"/>
        <w:ind w:firstLine="708"/>
        <w:jc w:val="both"/>
        <w:rPr>
          <w:rFonts w:ascii="Arial" w:hAnsi="Arial" w:eastAsia="Arial Unicode MS" w:cs="Arial"/>
          <w:sz w:val="22"/>
          <w:szCs w:val="22"/>
        </w:rPr>
      </w:pPr>
      <w:r>
        <w:rPr>
          <w:rFonts w:eastAsia="Arial Unicode MS" w:cs="Arial" w:ascii="Arial" w:hAnsi="Arial"/>
          <w:sz w:val="22"/>
          <w:szCs w:val="22"/>
        </w:rPr>
      </w:r>
    </w:p>
    <w:p>
      <w:pPr>
        <w:pStyle w:val="Normal"/>
        <w:ind w:firstLine="708"/>
        <w:jc w:val="both"/>
        <w:rPr>
          <w:rFonts w:ascii="Arial" w:hAnsi="Arial" w:eastAsia="Arial Unicode MS" w:cs="Arial"/>
          <w:sz w:val="22"/>
          <w:szCs w:val="22"/>
        </w:rPr>
      </w:pPr>
      <w:r>
        <w:rPr>
          <w:rFonts w:eastAsia="Arial Unicode MS" w:cs="Arial" w:ascii="Arial" w:hAnsi="Arial"/>
          <w:sz w:val="22"/>
          <w:szCs w:val="22"/>
        </w:rPr>
      </w:r>
    </w:p>
    <w:p>
      <w:pPr>
        <w:pStyle w:val="Normal"/>
        <w:ind w:firstLine="708"/>
        <w:jc w:val="both"/>
        <w:rPr>
          <w:rFonts w:ascii="Arial" w:hAnsi="Arial" w:eastAsia="Arial Unicode MS" w:cs="Arial"/>
          <w:sz w:val="22"/>
          <w:szCs w:val="22"/>
        </w:rPr>
      </w:pPr>
      <w:r>
        <w:rPr>
          <w:rFonts w:eastAsia="Arial Unicode MS" w:cs="Arial" w:ascii="Arial" w:hAnsi="Arial"/>
          <w:sz w:val="22"/>
          <w:szCs w:val="22"/>
        </w:rPr>
      </w:r>
    </w:p>
    <w:p>
      <w:pPr>
        <w:pStyle w:val="Normal"/>
        <w:ind w:firstLine="708"/>
        <w:jc w:val="center"/>
        <w:rPr>
          <w:rFonts w:ascii="Cambria" w:hAnsi="Cambria" w:eastAsia="Arial Unicode MS" w:cs="Arial"/>
          <w:sz w:val="24"/>
          <w:szCs w:val="24"/>
        </w:rPr>
      </w:pPr>
      <w:r>
        <w:rPr>
          <w:rFonts w:eastAsia="Arial Unicode MS" w:cs="Arial" w:ascii="Arial" w:hAnsi="Arial"/>
          <w:sz w:val="22"/>
          <w:szCs w:val="22"/>
        </w:rPr>
        <w:t>____________________________________</w:t>
      </w:r>
    </w:p>
    <w:p>
      <w:pPr>
        <w:pStyle w:val="Normal"/>
        <w:ind w:left="1134" w:hanging="426"/>
        <w:jc w:val="center"/>
        <w:rPr>
          <w:rFonts w:ascii="Cambria" w:hAnsi="Cambria" w:eastAsia="Arial Unicode MS" w:cs="Arial"/>
          <w:sz w:val="24"/>
          <w:szCs w:val="24"/>
        </w:rPr>
      </w:pPr>
      <w:r>
        <w:rPr>
          <w:rFonts w:eastAsia="Arial Unicode MS" w:cs="Arial" w:ascii="Arial" w:hAnsi="Arial"/>
          <w:sz w:val="22"/>
          <w:szCs w:val="22"/>
        </w:rPr>
        <w:t>Assinatura  e carimbo do representante legal da empresa</w:t>
      </w:r>
    </w:p>
    <w:p>
      <w:pPr>
        <w:pStyle w:val="Normal"/>
        <w:ind w:left="1134" w:hanging="426"/>
        <w:jc w:val="center"/>
        <w:rPr>
          <w:rFonts w:ascii="Arial" w:hAnsi="Arial"/>
          <w:sz w:val="22"/>
          <w:szCs w:val="22"/>
        </w:rPr>
      </w:pPr>
      <w:r>
        <w:rPr>
          <w:rFonts w:ascii="Arial" w:hAnsi="Arial"/>
          <w:sz w:val="22"/>
          <w:szCs w:val="22"/>
        </w:rPr>
      </w:r>
    </w:p>
    <w:p>
      <w:pPr>
        <w:pStyle w:val="Normal"/>
        <w:ind w:left="1134" w:hanging="426"/>
        <w:jc w:val="center"/>
        <w:rPr>
          <w:rFonts w:ascii="Arial" w:hAnsi="Arial" w:eastAsia="Arial Unicode MS" w:cs="Arial"/>
          <w:b/>
          <w:b/>
          <w:sz w:val="22"/>
          <w:szCs w:val="22"/>
        </w:rPr>
      </w:pPr>
      <w:r>
        <w:rPr>
          <w:rFonts w:eastAsia="Arial Unicode MS" w:cs="Arial" w:ascii="Arial" w:hAnsi="Arial"/>
          <w:b/>
          <w:sz w:val="22"/>
          <w:szCs w:val="22"/>
        </w:rPr>
      </w:r>
    </w:p>
    <w:p>
      <w:pPr>
        <w:pStyle w:val="Normal"/>
        <w:rPr>
          <w:rFonts w:ascii="Arial" w:hAnsi="Arial" w:eastAsia="Arial Unicode MS" w:cs="Arial"/>
          <w:sz w:val="22"/>
          <w:szCs w:val="22"/>
        </w:rPr>
      </w:pPr>
      <w:r>
        <w:rPr>
          <w:rFonts w:eastAsia="Arial Unicode MS" w:cs="Arial" w:ascii="Arial" w:hAnsi="Arial"/>
          <w:sz w:val="22"/>
          <w:szCs w:val="22"/>
        </w:rPr>
      </w:r>
    </w:p>
    <w:p>
      <w:pPr>
        <w:pStyle w:val="Normal"/>
        <w:rPr>
          <w:rFonts w:ascii="Arial" w:hAnsi="Arial" w:eastAsia="Arial Unicode MS" w:cs="Arial"/>
          <w:sz w:val="22"/>
          <w:szCs w:val="22"/>
        </w:rPr>
      </w:pPr>
      <w:r>
        <w:rPr>
          <w:rFonts w:eastAsia="Arial Unicode MS" w:cs="Arial" w:ascii="Arial" w:hAnsi="Arial"/>
          <w:sz w:val="22"/>
          <w:szCs w:val="22"/>
        </w:rPr>
      </w:r>
    </w:p>
    <w:p>
      <w:pPr>
        <w:pStyle w:val="Normal"/>
        <w:rPr>
          <w:rFonts w:ascii="Arial" w:hAnsi="Arial" w:eastAsia="Arial Unicode MS" w:cs="Arial"/>
          <w:sz w:val="22"/>
          <w:szCs w:val="22"/>
        </w:rPr>
      </w:pPr>
      <w:r>
        <w:rPr>
          <w:rFonts w:eastAsia="Arial Unicode MS" w:cs="Arial" w:ascii="Arial" w:hAnsi="Arial"/>
          <w:sz w:val="22"/>
          <w:szCs w:val="22"/>
        </w:rPr>
      </w:r>
    </w:p>
    <w:p>
      <w:pPr>
        <w:pStyle w:val="Normal"/>
        <w:rPr>
          <w:rFonts w:ascii="Arial" w:hAnsi="Arial" w:eastAsia="Arial Unicode MS" w:cs="Arial"/>
          <w:sz w:val="22"/>
          <w:szCs w:val="22"/>
        </w:rPr>
      </w:pPr>
      <w:r>
        <w:rPr>
          <w:rFonts w:eastAsia="Arial Unicode MS" w:cs="Arial" w:ascii="Arial" w:hAnsi="Arial"/>
          <w:sz w:val="22"/>
          <w:szCs w:val="22"/>
        </w:rPr>
      </w:r>
    </w:p>
    <w:p>
      <w:pPr>
        <w:pStyle w:val="Normal"/>
        <w:pBdr>
          <w:top w:val="single" w:sz="4" w:space="1" w:color="00000A"/>
          <w:left w:val="single" w:sz="4" w:space="4" w:color="00000A"/>
          <w:bottom w:val="single" w:sz="4" w:space="1" w:color="00000A"/>
          <w:right w:val="single" w:sz="4" w:space="0" w:color="00000A"/>
        </w:pBdr>
        <w:ind w:left="5670" w:hanging="0"/>
        <w:jc w:val="center"/>
        <w:rPr>
          <w:rFonts w:ascii="Arial" w:hAnsi="Arial"/>
          <w:sz w:val="22"/>
          <w:szCs w:val="22"/>
        </w:rPr>
      </w:pPr>
      <w:r>
        <w:rPr>
          <w:rFonts w:eastAsia="Times New Roman" w:ascii="Arial" w:hAnsi="Arial"/>
          <w:b/>
          <w:sz w:val="22"/>
          <w:szCs w:val="22"/>
        </w:rPr>
        <w:t>Edital e Anexos Aprovados</w:t>
      </w:r>
    </w:p>
    <w:p>
      <w:pPr>
        <w:pStyle w:val="Normal"/>
        <w:pBdr>
          <w:top w:val="single" w:sz="4" w:space="1" w:color="00000A"/>
          <w:left w:val="single" w:sz="4" w:space="4" w:color="00000A"/>
          <w:bottom w:val="single" w:sz="4" w:space="1" w:color="00000A"/>
          <w:right w:val="single" w:sz="4" w:space="0" w:color="00000A"/>
        </w:pBdr>
        <w:ind w:left="5670" w:hanging="0"/>
        <w:jc w:val="center"/>
        <w:rPr>
          <w:rFonts w:ascii="Arial" w:hAnsi="Arial" w:eastAsia="Times New Roman"/>
          <w:sz w:val="22"/>
          <w:szCs w:val="22"/>
        </w:rPr>
      </w:pPr>
      <w:r>
        <w:rPr>
          <w:rFonts w:eastAsia="Times New Roman" w:ascii="Arial" w:hAnsi="Arial"/>
          <w:sz w:val="22"/>
          <w:szCs w:val="22"/>
        </w:rPr>
      </w:r>
    </w:p>
    <w:p>
      <w:pPr>
        <w:pStyle w:val="Normal"/>
        <w:pBdr>
          <w:top w:val="single" w:sz="4" w:space="1" w:color="00000A"/>
          <w:left w:val="single" w:sz="4" w:space="4" w:color="00000A"/>
          <w:bottom w:val="single" w:sz="4" w:space="1" w:color="00000A"/>
          <w:right w:val="single" w:sz="4" w:space="0" w:color="00000A"/>
        </w:pBdr>
        <w:ind w:left="5670" w:hanging="0"/>
        <w:jc w:val="center"/>
        <w:rPr>
          <w:rFonts w:ascii="Arial" w:hAnsi="Arial"/>
          <w:sz w:val="22"/>
          <w:szCs w:val="22"/>
        </w:rPr>
      </w:pPr>
      <w:r>
        <w:rPr>
          <w:rFonts w:eastAsia="Times New Roman" w:ascii="Arial" w:hAnsi="Arial"/>
          <w:sz w:val="22"/>
          <w:szCs w:val="22"/>
        </w:rPr>
        <w:t>Data ____/____/2017</w:t>
      </w:r>
    </w:p>
    <w:p>
      <w:pPr>
        <w:pStyle w:val="Normal"/>
        <w:pBdr>
          <w:top w:val="single" w:sz="4" w:space="1" w:color="00000A"/>
          <w:left w:val="single" w:sz="4" w:space="4" w:color="00000A"/>
          <w:bottom w:val="single" w:sz="4" w:space="1" w:color="00000A"/>
          <w:right w:val="single" w:sz="4" w:space="0" w:color="00000A"/>
        </w:pBdr>
        <w:ind w:left="5670" w:hanging="0"/>
        <w:jc w:val="center"/>
        <w:rPr>
          <w:rFonts w:ascii="Arial" w:hAnsi="Arial" w:eastAsia="Times New Roman"/>
          <w:sz w:val="22"/>
          <w:szCs w:val="22"/>
        </w:rPr>
      </w:pPr>
      <w:r>
        <w:rPr>
          <w:rFonts w:eastAsia="Times New Roman" w:ascii="Arial" w:hAnsi="Arial"/>
          <w:sz w:val="22"/>
          <w:szCs w:val="22"/>
        </w:rPr>
      </w:r>
    </w:p>
    <w:p>
      <w:pPr>
        <w:pStyle w:val="Normal"/>
        <w:pBdr>
          <w:top w:val="single" w:sz="4" w:space="1" w:color="00000A"/>
          <w:left w:val="single" w:sz="4" w:space="4" w:color="00000A"/>
          <w:bottom w:val="single" w:sz="4" w:space="1" w:color="00000A"/>
          <w:right w:val="single" w:sz="4" w:space="0" w:color="00000A"/>
        </w:pBdr>
        <w:ind w:left="5670" w:hanging="0"/>
        <w:jc w:val="center"/>
        <w:rPr>
          <w:rFonts w:ascii="Arial" w:hAnsi="Arial"/>
          <w:sz w:val="22"/>
          <w:szCs w:val="22"/>
        </w:rPr>
      </w:pPr>
      <w:r>
        <w:rPr>
          <w:rFonts w:eastAsia="Times New Roman" w:ascii="Arial" w:hAnsi="Arial"/>
          <w:sz w:val="22"/>
          <w:szCs w:val="22"/>
        </w:rPr>
        <w:t>FÁBIO BERTOGLIO MARUGGI</w:t>
      </w:r>
    </w:p>
    <w:p>
      <w:pPr>
        <w:pStyle w:val="Normal"/>
        <w:pBdr>
          <w:top w:val="single" w:sz="4" w:space="1" w:color="00000A"/>
          <w:left w:val="single" w:sz="4" w:space="4" w:color="00000A"/>
          <w:bottom w:val="single" w:sz="4" w:space="1" w:color="00000A"/>
          <w:right w:val="single" w:sz="4" w:space="0" w:color="00000A"/>
        </w:pBdr>
        <w:ind w:left="5670" w:hanging="0"/>
        <w:jc w:val="center"/>
        <w:rPr>
          <w:rFonts w:ascii="Arial" w:hAnsi="Arial"/>
          <w:sz w:val="22"/>
          <w:szCs w:val="22"/>
        </w:rPr>
      </w:pPr>
      <w:r>
        <w:rPr>
          <w:rFonts w:eastAsia="Times New Roman" w:ascii="Arial" w:hAnsi="Arial"/>
          <w:sz w:val="22"/>
          <w:szCs w:val="22"/>
        </w:rPr>
        <w:t>OAB-SC 19201</w:t>
      </w:r>
    </w:p>
    <w:p>
      <w:pPr>
        <w:pStyle w:val="Normal"/>
        <w:pBdr>
          <w:top w:val="single" w:sz="4" w:space="1" w:color="00000A"/>
          <w:left w:val="single" w:sz="4" w:space="4" w:color="00000A"/>
          <w:bottom w:val="single" w:sz="4" w:space="1" w:color="00000A"/>
          <w:right w:val="single" w:sz="4" w:space="0" w:color="00000A"/>
        </w:pBdr>
        <w:tabs>
          <w:tab w:val="left" w:pos="5340" w:leader="none"/>
        </w:tabs>
        <w:ind w:left="5670" w:hanging="0"/>
        <w:jc w:val="center"/>
        <w:rPr>
          <w:rFonts w:ascii="Cambria" w:hAnsi="Cambria" w:eastAsia="Arial Unicode MS" w:cs="Arial"/>
          <w:sz w:val="24"/>
          <w:szCs w:val="24"/>
        </w:rPr>
      </w:pPr>
      <w:r>
        <w:rPr>
          <w:rFonts w:eastAsia="Times New Roman" w:ascii="Arial" w:hAnsi="Arial"/>
          <w:sz w:val="22"/>
          <w:szCs w:val="22"/>
        </w:rPr>
        <w:t>Procurador</w:t>
      </w:r>
    </w:p>
    <w:p>
      <w:pPr>
        <w:pStyle w:val="Normal"/>
        <w:rPr>
          <w:rFonts w:ascii="Arial" w:hAnsi="Arial" w:eastAsia="Arial Unicode MS" w:cs="Arial"/>
          <w:sz w:val="22"/>
          <w:szCs w:val="22"/>
        </w:rPr>
      </w:pPr>
      <w:r>
        <w:rPr>
          <w:rFonts w:eastAsia="Arial Unicode MS" w:cs="Arial" w:ascii="Arial" w:hAnsi="Arial"/>
          <w:sz w:val="22"/>
          <w:szCs w:val="22"/>
        </w:rPr>
      </w:r>
    </w:p>
    <w:p>
      <w:pPr>
        <w:pStyle w:val="Normal"/>
        <w:rPr>
          <w:rFonts w:ascii="Arial" w:hAnsi="Arial" w:eastAsia="Arial Unicode MS" w:cs="Arial"/>
          <w:sz w:val="22"/>
          <w:szCs w:val="22"/>
        </w:rPr>
      </w:pPr>
      <w:r>
        <w:rPr>
          <w:rFonts w:eastAsia="Arial Unicode MS" w:cs="Arial" w:ascii="Arial" w:hAnsi="Arial"/>
          <w:sz w:val="22"/>
          <w:szCs w:val="22"/>
        </w:rPr>
      </w:r>
    </w:p>
    <w:p>
      <w:pPr>
        <w:pStyle w:val="Normal"/>
        <w:tabs>
          <w:tab w:val="left" w:pos="6330" w:leader="none"/>
        </w:tabs>
        <w:rPr>
          <w:rFonts w:ascii="Arial" w:hAnsi="Arial" w:eastAsia="Arial Unicode MS" w:cs="Arial"/>
          <w:sz w:val="22"/>
          <w:szCs w:val="22"/>
        </w:rPr>
      </w:pPr>
      <w:r>
        <w:rPr>
          <w:rFonts w:eastAsia="Arial Unicode MS" w:cs="Arial" w:ascii="Arial" w:hAnsi="Arial"/>
          <w:sz w:val="22"/>
          <w:szCs w:val="22"/>
        </w:rPr>
      </w:r>
    </w:p>
    <w:p>
      <w:pPr>
        <w:pStyle w:val="Normal"/>
        <w:tabs>
          <w:tab w:val="left" w:pos="6330" w:leader="none"/>
        </w:tabs>
        <w:rPr/>
      </w:pPr>
      <w:r>
        <w:rPr>
          <w:rFonts w:ascii="Arial" w:hAnsi="Arial"/>
          <w:sz w:val="22"/>
          <w:szCs w:val="22"/>
        </w:rPr>
        <w:tab/>
      </w:r>
    </w:p>
    <w:sectPr>
      <w:type w:val="continuous"/>
      <w:pgSz w:w="11906" w:h="16838"/>
      <w:pgMar w:left="1701" w:right="1134" w:header="737" w:top="1134" w:footer="737"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Tahoma">
    <w:charset w:val="00"/>
    <w:family w:val="roman"/>
    <w:pitch w:val="variable"/>
  </w:font>
  <w:font w:name="Arial Unicode MS">
    <w:charset w:val="00"/>
    <w:family w:val="roman"/>
    <w:pitch w:val="variable"/>
  </w:font>
  <w:font w:name="Liberation Sans">
    <w:altName w:val="Arial"/>
    <w:charset w:val="00"/>
    <w:family w:val="swiss"/>
    <w:pitch w:val="variable"/>
  </w:font>
  <w:font w:name="Helv">
    <w:altName w:val="Arial"/>
    <w:charset w:val="00"/>
    <w:family w:val="roman"/>
    <w:pitch w:val="variable"/>
  </w:font>
  <w:font w:name="Tms Rmn">
    <w:altName w:val="Times New Roman"/>
    <w:charset w:val="00"/>
    <w:family w:val="roman"/>
    <w:pitch w:val="variable"/>
  </w:font>
  <w:font w:name="CMKIOP+TimesNewRoman">
    <w:charset w:val="00"/>
    <w:family w:val="roman"/>
    <w:pitch w:val="variable"/>
  </w:font>
  <w:font w:name="Century Gothic">
    <w:charset w:val="00"/>
    <w:family w:val="roman"/>
    <w:pitch w:val="variable"/>
  </w:font>
  <w:font w:name="Times">
    <w:altName w:val="Times New Roman"/>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9753215"/>
    </w:sdtPr>
    <w:sdtContent>
      <w:p>
        <w:pPr>
          <w:pStyle w:val="Rodap"/>
          <w:jc w:val="right"/>
          <w:rPr/>
        </w:pPr>
        <w:r>
          <w:rPr/>
          <w:fldChar w:fldCharType="begin"/>
        </w:r>
        <w:r>
          <w:instrText> PAGE </w:instrText>
        </w:r>
        <w:r>
          <w:fldChar w:fldCharType="separate"/>
        </w:r>
        <w:r>
          <w:t>27</w:t>
        </w:r>
        <w:r>
          <w:fldChar w:fldCharType="end"/>
        </w:r>
      </w:p>
    </w:sdtContent>
  </w:sdt>
  <w:p>
    <w:pPr>
      <w:pStyle w:val="Normal"/>
      <w:rPr>
        <w:szCs w:val="18"/>
      </w:rPr>
    </w:pPr>
    <w:r>
      <w:rPr>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cs="Arial"/>
        <w:b/>
        <w:b/>
        <w:sz w:val="30"/>
      </w:rPr>
    </w:pPr>
    <w:r>
      <w:rPr>
        <w:rFonts w:cs="Arial" w:ascii="Arial" w:hAnsi="Arial"/>
        <w:b/>
        <w:sz w:val="30"/>
      </w:rPr>
    </w:r>
  </w:p>
  <w:p>
    <w:pPr>
      <w:pStyle w:val="Normal"/>
      <w:rPr>
        <w:rFonts w:ascii="Arial" w:hAnsi="Arial" w:cs="Arial"/>
        <w:b/>
        <w:b/>
        <w:sz w:val="30"/>
      </w:rPr>
    </w:pPr>
    <w:r>
      <w:rPr/>
      <w:object>
        <v:shape id="ole_rId1" style="width:28.35pt;height:28.35pt" o:ole="">
          <v:imagedata r:id="rId2" o:title=""/>
        </v:shape>
        <o:OLEObject Type="Embed" ProgID="PBrush" ShapeID="ole_rId1" DrawAspect="Content" ObjectID="_192134176" r:id="rId1"/>
      </w:object>
    </w:r>
    <w:r>
      <mc:AlternateContent>
        <mc:Choice Requires="wps">
          <w:drawing>
            <wp:anchor behindDoc="1" distT="0" distB="0" distL="114300" distR="114300" simplePos="0" locked="0" layoutInCell="1" allowOverlap="1" relativeHeight="9">
              <wp:simplePos x="0" y="0"/>
              <wp:positionH relativeFrom="column">
                <wp:posOffset>914400</wp:posOffset>
              </wp:positionH>
              <wp:positionV relativeFrom="paragraph">
                <wp:posOffset>1270</wp:posOffset>
              </wp:positionV>
              <wp:extent cx="4716145" cy="685165"/>
              <wp:effectExtent l="0" t="0" r="0" b="0"/>
              <wp:wrapSquare wrapText="bothSides"/>
              <wp:docPr id="1" name=""/>
              <a:graphic xmlns:a="http://schemas.openxmlformats.org/drawingml/2006/main">
                <a:graphicData uri="http://schemas.microsoft.com/office/word/2010/wordprocessingShape">
                  <wps:wsp>
                    <wps:cNvSpPr txBox="1"/>
                    <wps:spPr>
                      <a:xfrm>
                        <a:off x="0" y="0"/>
                        <a:ext cx="4716145" cy="685165"/>
                      </a:xfrm>
                      <a:prstGeom prst="rect"/>
                      <a:solidFill>
                        <a:srgbClr val="FFFFFF"/>
                      </a:solidFill>
                    </wps:spPr>
                    <wps:txbx>
                      <w:txbxContent>
                        <w:p>
                          <w:pPr>
                            <w:pStyle w:val="Contedodoquadro"/>
                            <w:rPr>
                              <w:rFonts w:ascii="Cambria" w:hAnsi="Cambria"/>
                              <w:b/>
                              <w:b/>
                              <w:bCs/>
                              <w:sz w:val="28"/>
                            </w:rPr>
                          </w:pPr>
                          <w:r>
                            <w:rPr>
                              <w:rFonts w:ascii="Cambria" w:hAnsi="Cambria"/>
                              <w:b/>
                              <w:bCs/>
                              <w:color w:val="00000A"/>
                              <w:sz w:val="28"/>
                            </w:rPr>
                            <w:t xml:space="preserve">ESTADO DE SANTA CATARINA </w:t>
                          </w:r>
                        </w:p>
                        <w:p>
                          <w:pPr>
                            <w:pStyle w:val="Contedodoquadro"/>
                            <w:widowControl w:val="false"/>
                            <w:suppressAutoHyphens w:val="true"/>
                            <w:spacing w:before="0" w:after="120"/>
                            <w:jc w:val="left"/>
                            <w:rPr>
                              <w:rFonts w:ascii="Cambria" w:hAnsi="Cambria"/>
                            </w:rPr>
                          </w:pPr>
                          <w:r>
                            <w:rPr>
                              <w:rFonts w:ascii="Cambria" w:hAnsi="Cambria"/>
                              <w:b/>
                              <w:bCs/>
                              <w:color w:val="00000A"/>
                              <w:sz w:val="28"/>
                            </w:rPr>
                            <w:t>MUNICÍPIO DE PAULO LOPES</w:t>
                          </w:r>
                        </w:p>
                      </w:txbxContent>
                    </wps:txbx>
                    <wps:bodyPr anchor="t" lIns="91440" tIns="45720" rIns="91440" bIns="45720">
                      <a:noAutofit/>
                    </wps:bodyPr>
                  </wps:wsp>
                </a:graphicData>
              </a:graphic>
            </wp:anchor>
          </w:drawing>
        </mc:Choice>
        <mc:Fallback>
          <w:pict>
            <v:rect fillcolor="#FFFFFF" stroked="f" strokeweight="0pt" style="position:absolute;rotation:0;width:371.35pt;height:53.95pt;mso-wrap-distance-left:9pt;mso-wrap-distance-right:9pt;mso-wrap-distance-top:0pt;mso-wrap-distance-bottom:0pt;margin-top:0.1pt;mso-position-vertical-relative:text;margin-left:72pt;mso-position-horizontal-relative:text">
              <v:textbox>
                <w:txbxContent>
                  <w:p>
                    <w:pPr>
                      <w:pStyle w:val="Contedodoquadro"/>
                      <w:rPr>
                        <w:rFonts w:ascii="Cambria" w:hAnsi="Cambria"/>
                        <w:b/>
                        <w:b/>
                        <w:bCs/>
                        <w:sz w:val="28"/>
                      </w:rPr>
                    </w:pPr>
                    <w:r>
                      <w:rPr>
                        <w:rFonts w:ascii="Cambria" w:hAnsi="Cambria"/>
                        <w:b/>
                        <w:bCs/>
                        <w:color w:val="00000A"/>
                        <w:sz w:val="28"/>
                      </w:rPr>
                      <w:t xml:space="preserve">ESTADO DE SANTA CATARINA </w:t>
                    </w:r>
                  </w:p>
                  <w:p>
                    <w:pPr>
                      <w:pStyle w:val="Contedodoquadro"/>
                      <w:widowControl w:val="false"/>
                      <w:suppressAutoHyphens w:val="true"/>
                      <w:spacing w:before="0" w:after="120"/>
                      <w:jc w:val="left"/>
                      <w:rPr>
                        <w:rFonts w:ascii="Cambria" w:hAnsi="Cambria"/>
                      </w:rPr>
                    </w:pPr>
                    <w:r>
                      <w:rPr>
                        <w:rFonts w:ascii="Cambria" w:hAnsi="Cambria"/>
                        <w:b/>
                        <w:bCs/>
                        <w:color w:val="00000A"/>
                        <w:sz w:val="28"/>
                      </w:rPr>
                      <w:t>MUNICÍPIO DE PAULO LOPES</w:t>
                    </w:r>
                  </w:p>
                </w:txbxContent>
              </v:textbox>
              <w10:wrap type="square"/>
            </v:rect>
          </w:pict>
        </mc:Fallback>
      </mc:AlternateContent>
    </w:r>
  </w:p>
  <w:p>
    <w:pPr>
      <w:pStyle w:val="Normal"/>
      <w:rPr>
        <w:rFonts w:ascii="Arial" w:hAnsi="Arial" w:cs="Arial"/>
      </w:rPr>
    </w:pPr>
    <w:r>
      <w:rPr>
        <w:rFonts w:cs="Arial" w:ascii="Arial" w:hAnsi="Aria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lowerLetter"/>
      <w:lvlText w:val="%1."/>
      <w:lvlJc w:val="left"/>
      <w:pPr>
        <w:ind w:left="192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1134"/>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pt-BR" w:eastAsia="pt-B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53e56"/>
    <w:pPr>
      <w:widowControl/>
      <w:bidi w:val="0"/>
      <w:jc w:val="left"/>
    </w:pPr>
    <w:rPr>
      <w:rFonts w:ascii="Times New Roman" w:hAnsi="Times New Roman" w:eastAsia="MS Mincho" w:cs="Times New Roman"/>
      <w:color w:val="00000A"/>
      <w:sz w:val="20"/>
      <w:szCs w:val="20"/>
      <w:lang w:val="pt-BR" w:eastAsia="pt-BR" w:bidi="ar-SA"/>
    </w:rPr>
  </w:style>
  <w:style w:type="paragraph" w:styleId="Ttulo1" w:customStyle="1">
    <w:name w:val="Heading 1"/>
    <w:basedOn w:val="Normal"/>
    <w:next w:val="Normal"/>
    <w:link w:val="Ttulo1Char"/>
    <w:qFormat/>
    <w:rsid w:val="00d914c2"/>
    <w:pPr>
      <w:keepNext/>
      <w:jc w:val="center"/>
      <w:outlineLvl w:val="0"/>
    </w:pPr>
    <w:rPr>
      <w:b/>
      <w:i/>
      <w:sz w:val="32"/>
    </w:rPr>
  </w:style>
  <w:style w:type="paragraph" w:styleId="Ttulo2" w:customStyle="1">
    <w:name w:val="Heading 2"/>
    <w:basedOn w:val="Normal"/>
    <w:next w:val="Normal"/>
    <w:qFormat/>
    <w:rsid w:val="00d914c2"/>
    <w:pPr>
      <w:keepNext/>
      <w:jc w:val="both"/>
      <w:outlineLvl w:val="1"/>
    </w:pPr>
    <w:rPr>
      <w:rFonts w:ascii="Bookman Old Style" w:hAnsi="Bookman Old Style"/>
      <w:sz w:val="28"/>
    </w:rPr>
  </w:style>
  <w:style w:type="paragraph" w:styleId="Ttulo3" w:customStyle="1">
    <w:name w:val="Heading 3"/>
    <w:basedOn w:val="Normal"/>
    <w:next w:val="Normal"/>
    <w:qFormat/>
    <w:rsid w:val="00d914c2"/>
    <w:pPr>
      <w:keepNext/>
      <w:jc w:val="right"/>
      <w:outlineLvl w:val="2"/>
    </w:pPr>
    <w:rPr>
      <w:rFonts w:ascii="Courier New" w:hAnsi="Courier New"/>
      <w:sz w:val="28"/>
    </w:rPr>
  </w:style>
  <w:style w:type="paragraph" w:styleId="Ttulo4" w:customStyle="1">
    <w:name w:val="Heading 4"/>
    <w:basedOn w:val="Normal"/>
    <w:next w:val="Normal"/>
    <w:qFormat/>
    <w:rsid w:val="00d914c2"/>
    <w:pPr>
      <w:keepNext/>
      <w:jc w:val="both"/>
      <w:outlineLvl w:val="3"/>
    </w:pPr>
    <w:rPr>
      <w:rFonts w:ascii="Arial" w:hAnsi="Arial"/>
      <w:b/>
      <w:bCs/>
      <w:sz w:val="28"/>
    </w:rPr>
  </w:style>
  <w:style w:type="paragraph" w:styleId="Ttulo5" w:customStyle="1">
    <w:name w:val="Heading 5"/>
    <w:basedOn w:val="Normal"/>
    <w:next w:val="Normal"/>
    <w:link w:val="Ttulo5Char"/>
    <w:qFormat/>
    <w:rsid w:val="00d914c2"/>
    <w:pPr>
      <w:keepNext/>
      <w:jc w:val="center"/>
      <w:outlineLvl w:val="4"/>
    </w:pPr>
    <w:rPr>
      <w:rFonts w:ascii="Arial" w:hAnsi="Arial"/>
      <w:b/>
      <w:bCs/>
      <w:sz w:val="28"/>
    </w:rPr>
  </w:style>
  <w:style w:type="paragraph" w:styleId="Ttulo6" w:customStyle="1">
    <w:name w:val="Heading 6"/>
    <w:basedOn w:val="Normal"/>
    <w:next w:val="Normal"/>
    <w:qFormat/>
    <w:rsid w:val="00d914c2"/>
    <w:pPr>
      <w:keepNext/>
      <w:jc w:val="center"/>
      <w:outlineLvl w:val="5"/>
    </w:pPr>
    <w:rPr>
      <w:rFonts w:ascii="Arial" w:hAnsi="Arial"/>
      <w:sz w:val="24"/>
    </w:rPr>
  </w:style>
  <w:style w:type="paragraph" w:styleId="Ttulo7" w:customStyle="1">
    <w:name w:val="Heading 7"/>
    <w:basedOn w:val="Normal"/>
    <w:next w:val="Normal"/>
    <w:link w:val="Ttulo7Char"/>
    <w:qFormat/>
    <w:rsid w:val="00d914c2"/>
    <w:pPr>
      <w:keepNext/>
      <w:jc w:val="center"/>
      <w:outlineLvl w:val="6"/>
    </w:pPr>
    <w:rPr>
      <w:spacing w:val="-20"/>
      <w:sz w:val="28"/>
    </w:rPr>
  </w:style>
  <w:style w:type="paragraph" w:styleId="Ttulo8" w:customStyle="1">
    <w:name w:val="Heading 8"/>
    <w:basedOn w:val="Normal"/>
    <w:next w:val="Normal"/>
    <w:qFormat/>
    <w:rsid w:val="00d914c2"/>
    <w:pPr>
      <w:keepNext/>
      <w:jc w:val="center"/>
      <w:outlineLvl w:val="7"/>
    </w:pPr>
    <w:rPr>
      <w:sz w:val="32"/>
    </w:rPr>
  </w:style>
  <w:style w:type="paragraph" w:styleId="Ttulo9" w:customStyle="1">
    <w:name w:val="Heading 9"/>
    <w:basedOn w:val="Normal"/>
    <w:next w:val="Normal"/>
    <w:link w:val="Ttulo9Char"/>
    <w:qFormat/>
    <w:rsid w:val="00d914c2"/>
    <w:pPr>
      <w:keepNext/>
      <w:spacing w:lineRule="auto" w:line="360"/>
      <w:jc w:val="both"/>
      <w:outlineLvl w:val="8"/>
    </w:pPr>
    <w:rPr>
      <w:b/>
      <w:smallCaps/>
      <w:sz w:val="28"/>
    </w:rPr>
  </w:style>
  <w:style w:type="character" w:styleId="DefaultParagraphFont" w:default="1">
    <w:name w:val="Default Paragraph Font"/>
    <w:uiPriority w:val="1"/>
    <w:semiHidden/>
    <w:unhideWhenUsed/>
    <w:qFormat/>
    <w:rPr/>
  </w:style>
  <w:style w:type="character" w:styleId="LinkdaInternet" w:customStyle="1">
    <w:name w:val="Link da Internet"/>
    <w:basedOn w:val="DefaultParagraphFont"/>
    <w:uiPriority w:val="99"/>
    <w:unhideWhenUsed/>
    <w:rsid w:val="00f24ef0"/>
    <w:rPr>
      <w:color w:val="0000FF"/>
      <w:u w:val="single"/>
    </w:rPr>
  </w:style>
  <w:style w:type="character" w:styleId="Footnotereference">
    <w:name w:val="footnote reference"/>
    <w:basedOn w:val="DefaultParagraphFont"/>
    <w:qFormat/>
    <w:rsid w:val="00d914c2"/>
    <w:rPr>
      <w:vertAlign w:val="superscript"/>
    </w:rPr>
  </w:style>
  <w:style w:type="character" w:styleId="Pagenumber">
    <w:name w:val="page number"/>
    <w:basedOn w:val="DefaultParagraphFont"/>
    <w:qFormat/>
    <w:rsid w:val="00d914c2"/>
    <w:rPr/>
  </w:style>
  <w:style w:type="character" w:styleId="Gen1" w:customStyle="1">
    <w:name w:val="gen1"/>
    <w:basedOn w:val="DefaultParagraphFont"/>
    <w:qFormat/>
    <w:rsid w:val="00421efa"/>
    <w:rPr>
      <w:color w:val="000000"/>
      <w:sz w:val="18"/>
      <w:szCs w:val="18"/>
    </w:rPr>
  </w:style>
  <w:style w:type="character" w:styleId="Textonormal1" w:customStyle="1">
    <w:name w:val="textonormal1"/>
    <w:basedOn w:val="DefaultParagraphFont"/>
    <w:qFormat/>
    <w:rsid w:val="00b71d76"/>
    <w:rPr>
      <w:rFonts w:ascii="Verdana" w:hAnsi="Verdana"/>
      <w:color w:val="000000"/>
      <w:sz w:val="17"/>
      <w:szCs w:val="17"/>
    </w:rPr>
  </w:style>
  <w:style w:type="character" w:styleId="Strong">
    <w:name w:val="Strong"/>
    <w:basedOn w:val="DefaultParagraphFont"/>
    <w:uiPriority w:val="22"/>
    <w:qFormat/>
    <w:rsid w:val="00317cb7"/>
    <w:rPr>
      <w:b/>
      <w:bCs/>
    </w:rPr>
  </w:style>
  <w:style w:type="character" w:styleId="Style11" w:customStyle="1">
    <w:name w:val="style11"/>
    <w:basedOn w:val="DefaultParagraphFont"/>
    <w:qFormat/>
    <w:rsid w:val="0028079b"/>
    <w:rPr>
      <w:rFonts w:ascii="Verdana" w:hAnsi="Verdana"/>
      <w:sz w:val="15"/>
      <w:szCs w:val="15"/>
    </w:rPr>
  </w:style>
  <w:style w:type="character" w:styleId="Txtazulclacont1" w:customStyle="1">
    <w:name w:val="txtazulclacont1"/>
    <w:basedOn w:val="DefaultParagraphFont"/>
    <w:qFormat/>
    <w:rsid w:val="0079682f"/>
    <w:rPr>
      <w:rFonts w:ascii="Verdana" w:hAnsi="Verdana"/>
      <w:color w:val="2F80AE"/>
      <w:sz w:val="17"/>
      <w:szCs w:val="17"/>
    </w:rPr>
  </w:style>
  <w:style w:type="character" w:styleId="Ttulo1Char" w:customStyle="1">
    <w:name w:val="Título 1 Char"/>
    <w:basedOn w:val="DefaultParagraphFont"/>
    <w:link w:val="Heading1"/>
    <w:qFormat/>
    <w:rsid w:val="00165539"/>
    <w:rPr>
      <w:rFonts w:eastAsia="MS Mincho"/>
      <w:b/>
      <w:i/>
      <w:sz w:val="32"/>
      <w:lang w:val="pt-BR" w:eastAsia="pt-BR" w:bidi="ar-SA"/>
    </w:rPr>
  </w:style>
  <w:style w:type="character" w:styleId="Nfase">
    <w:name w:val="Ênfase"/>
    <w:basedOn w:val="DefaultParagraphFont"/>
    <w:qFormat/>
    <w:rsid w:val="00165539"/>
    <w:rPr>
      <w:i/>
      <w:iCs/>
    </w:rPr>
  </w:style>
  <w:style w:type="character" w:styleId="HTMLAcronym">
    <w:name w:val="HTML Acronym"/>
    <w:basedOn w:val="DefaultParagraphFont"/>
    <w:qFormat/>
    <w:rsid w:val="00165539"/>
    <w:rPr/>
  </w:style>
  <w:style w:type="character" w:styleId="CabealhoChar" w:customStyle="1">
    <w:name w:val="Cabeçalho Char"/>
    <w:basedOn w:val="DefaultParagraphFont"/>
    <w:qFormat/>
    <w:rsid w:val="0061297f"/>
    <w:rPr/>
  </w:style>
  <w:style w:type="character" w:styleId="TtuloChar" w:customStyle="1">
    <w:name w:val="Título Char"/>
    <w:basedOn w:val="DefaultParagraphFont"/>
    <w:link w:val="Ttulo"/>
    <w:qFormat/>
    <w:rsid w:val="0061297f"/>
    <w:rPr>
      <w:rFonts w:eastAsia="Times New Roman"/>
      <w:b/>
      <w:bCs/>
      <w:i/>
      <w:iCs/>
      <w:sz w:val="32"/>
      <w:szCs w:val="24"/>
    </w:rPr>
  </w:style>
  <w:style w:type="character" w:styleId="WW8Num2z0" w:customStyle="1">
    <w:name w:val="WW8Num2z0"/>
    <w:qFormat/>
    <w:rsid w:val="005f7899"/>
    <w:rPr>
      <w:rFonts w:ascii="Symbol" w:hAnsi="Symbol"/>
    </w:rPr>
  </w:style>
  <w:style w:type="character" w:styleId="WW8Num3z0" w:customStyle="1">
    <w:name w:val="WW8Num3z0"/>
    <w:qFormat/>
    <w:rsid w:val="005f7899"/>
    <w:rPr>
      <w:rFonts w:ascii="Symbol" w:hAnsi="Symbol"/>
    </w:rPr>
  </w:style>
  <w:style w:type="character" w:styleId="WW8Num4z0" w:customStyle="1">
    <w:name w:val="WW8Num4z0"/>
    <w:qFormat/>
    <w:rsid w:val="005f7899"/>
    <w:rPr>
      <w:rFonts w:ascii="Symbol" w:hAnsi="Symbol"/>
    </w:rPr>
  </w:style>
  <w:style w:type="character" w:styleId="AbsatzStandardschriftart" w:customStyle="1">
    <w:name w:val="Absatz-Standardschriftart"/>
    <w:qFormat/>
    <w:rsid w:val="005f7899"/>
    <w:rPr/>
  </w:style>
  <w:style w:type="character" w:styleId="WWAbsatzStandardschriftart" w:customStyle="1">
    <w:name w:val="WW-Absatz-Standardschriftart"/>
    <w:qFormat/>
    <w:rsid w:val="005f7899"/>
    <w:rPr/>
  </w:style>
  <w:style w:type="character" w:styleId="WW8Num5z0" w:customStyle="1">
    <w:name w:val="WW8Num5z0"/>
    <w:qFormat/>
    <w:rsid w:val="005f7899"/>
    <w:rPr>
      <w:rFonts w:ascii="Symbol" w:hAnsi="Symbol"/>
    </w:rPr>
  </w:style>
  <w:style w:type="character" w:styleId="WW8Num6z0" w:customStyle="1">
    <w:name w:val="WW8Num6z0"/>
    <w:qFormat/>
    <w:rsid w:val="005f7899"/>
    <w:rPr>
      <w:rFonts w:ascii="Symbol" w:hAnsi="Symbol"/>
    </w:rPr>
  </w:style>
  <w:style w:type="character" w:styleId="WW8Num7z0" w:customStyle="1">
    <w:name w:val="WW8Num7z0"/>
    <w:qFormat/>
    <w:rsid w:val="005f7899"/>
    <w:rPr>
      <w:rFonts w:ascii="Symbol" w:hAnsi="Symbol"/>
    </w:rPr>
  </w:style>
  <w:style w:type="character" w:styleId="WWAbsatzStandardschriftart1" w:customStyle="1">
    <w:name w:val="WW-Absatz-Standardschriftart1"/>
    <w:qFormat/>
    <w:rsid w:val="005f7899"/>
    <w:rPr/>
  </w:style>
  <w:style w:type="character" w:styleId="WW8Num8z0" w:customStyle="1">
    <w:name w:val="WW8Num8z0"/>
    <w:qFormat/>
    <w:rsid w:val="005f7899"/>
    <w:rPr>
      <w:rFonts w:ascii="Symbol" w:hAnsi="Symbol" w:cs="OpenSymbol"/>
    </w:rPr>
  </w:style>
  <w:style w:type="character" w:styleId="WW8Num9z0" w:customStyle="1">
    <w:name w:val="WW8Num9z0"/>
    <w:qFormat/>
    <w:rsid w:val="005f7899"/>
    <w:rPr>
      <w:rFonts w:ascii="Symbol" w:hAnsi="Symbol" w:cs="OpenSymbol"/>
    </w:rPr>
  </w:style>
  <w:style w:type="character" w:styleId="WWAbsatzStandardschriftart11" w:customStyle="1">
    <w:name w:val="WW-Absatz-Standardschriftart11"/>
    <w:qFormat/>
    <w:rsid w:val="005f7899"/>
    <w:rPr/>
  </w:style>
  <w:style w:type="character" w:styleId="WWAbsatzStandardschriftart111" w:customStyle="1">
    <w:name w:val="WW-Absatz-Standardschriftart111"/>
    <w:qFormat/>
    <w:rsid w:val="005f7899"/>
    <w:rPr/>
  </w:style>
  <w:style w:type="character" w:styleId="WWAbsatzStandardschriftart1111" w:customStyle="1">
    <w:name w:val="WW-Absatz-Standardschriftart1111"/>
    <w:qFormat/>
    <w:rsid w:val="005f7899"/>
    <w:rPr/>
  </w:style>
  <w:style w:type="character" w:styleId="WWAbsatzStandardschriftart11111" w:customStyle="1">
    <w:name w:val="WW-Absatz-Standardschriftart11111"/>
    <w:qFormat/>
    <w:rsid w:val="005f7899"/>
    <w:rPr/>
  </w:style>
  <w:style w:type="character" w:styleId="WWAbsatzStandardschriftart111111" w:customStyle="1">
    <w:name w:val="WW-Absatz-Standardschriftart111111"/>
    <w:qFormat/>
    <w:rsid w:val="005f7899"/>
    <w:rPr/>
  </w:style>
  <w:style w:type="character" w:styleId="WWAbsatzStandardschriftart1111111" w:customStyle="1">
    <w:name w:val="WW-Absatz-Standardschriftart1111111"/>
    <w:qFormat/>
    <w:rsid w:val="005f7899"/>
    <w:rPr/>
  </w:style>
  <w:style w:type="character" w:styleId="WWAbsatzStandardschriftart11111111" w:customStyle="1">
    <w:name w:val="WW-Absatz-Standardschriftart11111111"/>
    <w:qFormat/>
    <w:rsid w:val="005f7899"/>
    <w:rPr/>
  </w:style>
  <w:style w:type="character" w:styleId="WWAbsatzStandardschriftart111111111" w:customStyle="1">
    <w:name w:val="WW-Absatz-Standardschriftart111111111"/>
    <w:qFormat/>
    <w:rsid w:val="005f7899"/>
    <w:rPr/>
  </w:style>
  <w:style w:type="character" w:styleId="WWAbsatzStandardschriftart1111111111" w:customStyle="1">
    <w:name w:val="WW-Absatz-Standardschriftart1111111111"/>
    <w:qFormat/>
    <w:rsid w:val="005f7899"/>
    <w:rPr/>
  </w:style>
  <w:style w:type="character" w:styleId="WWAbsatzStandardschriftart11111111111" w:customStyle="1">
    <w:name w:val="WW-Absatz-Standardschriftart11111111111"/>
    <w:qFormat/>
    <w:rsid w:val="005f7899"/>
    <w:rPr/>
  </w:style>
  <w:style w:type="character" w:styleId="WWAbsatzStandardschriftart111111111111" w:customStyle="1">
    <w:name w:val="WW-Absatz-Standardschriftart111111111111"/>
    <w:qFormat/>
    <w:rsid w:val="005f7899"/>
    <w:rPr/>
  </w:style>
  <w:style w:type="character" w:styleId="WWAbsatzStandardschriftart1111111111111" w:customStyle="1">
    <w:name w:val="WW-Absatz-Standardschriftart1111111111111"/>
    <w:qFormat/>
    <w:rsid w:val="005f7899"/>
    <w:rPr/>
  </w:style>
  <w:style w:type="character" w:styleId="WWAbsatzStandardschriftart11111111111111" w:customStyle="1">
    <w:name w:val="WW-Absatz-Standardschriftart11111111111111"/>
    <w:qFormat/>
    <w:rsid w:val="005f7899"/>
    <w:rPr/>
  </w:style>
  <w:style w:type="character" w:styleId="WWAbsatzStandardschriftart111111111111111" w:customStyle="1">
    <w:name w:val="WW-Absatz-Standardschriftart111111111111111"/>
    <w:qFormat/>
    <w:rsid w:val="005f7899"/>
    <w:rPr/>
  </w:style>
  <w:style w:type="character" w:styleId="WWAbsatzStandardschriftart1111111111111111" w:customStyle="1">
    <w:name w:val="WW-Absatz-Standardschriftart1111111111111111"/>
    <w:qFormat/>
    <w:rsid w:val="005f7899"/>
    <w:rPr/>
  </w:style>
  <w:style w:type="character" w:styleId="WWAbsatzStandardschriftart11111111111111111" w:customStyle="1">
    <w:name w:val="WW-Absatz-Standardschriftart11111111111111111"/>
    <w:qFormat/>
    <w:rsid w:val="005f7899"/>
    <w:rPr/>
  </w:style>
  <w:style w:type="character" w:styleId="WWAbsatzStandardschriftart111111111111111111" w:customStyle="1">
    <w:name w:val="WW-Absatz-Standardschriftart111111111111111111"/>
    <w:qFormat/>
    <w:rsid w:val="005f7899"/>
    <w:rPr/>
  </w:style>
  <w:style w:type="character" w:styleId="WWAbsatzStandardschriftart1111111111111111111" w:customStyle="1">
    <w:name w:val="WW-Absatz-Standardschriftart1111111111111111111"/>
    <w:qFormat/>
    <w:rsid w:val="005f7899"/>
    <w:rPr/>
  </w:style>
  <w:style w:type="character" w:styleId="WWAbsatzStandardschriftart11111111111111111111" w:customStyle="1">
    <w:name w:val="WW-Absatz-Standardschriftart11111111111111111111"/>
    <w:qFormat/>
    <w:rsid w:val="005f7899"/>
    <w:rPr/>
  </w:style>
  <w:style w:type="character" w:styleId="WWAbsatzStandardschriftart111111111111111111111" w:customStyle="1">
    <w:name w:val="WW-Absatz-Standardschriftart111111111111111111111"/>
    <w:qFormat/>
    <w:rsid w:val="005f7899"/>
    <w:rPr/>
  </w:style>
  <w:style w:type="character" w:styleId="WW8Num10z0" w:customStyle="1">
    <w:name w:val="WW8Num10z0"/>
    <w:qFormat/>
    <w:rsid w:val="005f7899"/>
    <w:rPr>
      <w:rFonts w:ascii="Symbol" w:hAnsi="Symbol"/>
    </w:rPr>
  </w:style>
  <w:style w:type="character" w:styleId="Smbolosdenumerao" w:customStyle="1">
    <w:name w:val="Símbolos de numeração"/>
    <w:qFormat/>
    <w:rsid w:val="005f7899"/>
    <w:rPr/>
  </w:style>
  <w:style w:type="character" w:styleId="SubttuloChar" w:customStyle="1">
    <w:name w:val="Subtítulo Char"/>
    <w:basedOn w:val="DefaultParagraphFont"/>
    <w:link w:val="Subttulo"/>
    <w:qFormat/>
    <w:rsid w:val="005f7899"/>
    <w:rPr>
      <w:rFonts w:ascii="Arial" w:hAnsi="Arial" w:eastAsia="Arial Unicode MS" w:cs="Tahoma"/>
      <w:i/>
      <w:iCs/>
      <w:sz w:val="28"/>
      <w:szCs w:val="28"/>
    </w:rPr>
  </w:style>
  <w:style w:type="character" w:styleId="RecuodecorpodetextoChar" w:customStyle="1">
    <w:name w:val="Recuo de corpo de texto Char"/>
    <w:basedOn w:val="DefaultParagraphFont"/>
    <w:link w:val="Recuodecorpodetexto"/>
    <w:qFormat/>
    <w:rsid w:val="005f7899"/>
    <w:rPr>
      <w:smallCaps/>
      <w:sz w:val="22"/>
    </w:rPr>
  </w:style>
  <w:style w:type="character" w:styleId="Ttulo5Char" w:customStyle="1">
    <w:name w:val="Título 5 Char"/>
    <w:basedOn w:val="DefaultParagraphFont"/>
    <w:link w:val="Heading5"/>
    <w:qFormat/>
    <w:rsid w:val="005f7899"/>
    <w:rPr>
      <w:rFonts w:ascii="Arial" w:hAnsi="Arial"/>
      <w:b/>
      <w:bCs/>
      <w:sz w:val="28"/>
    </w:rPr>
  </w:style>
  <w:style w:type="character" w:styleId="Ttulo7Char" w:customStyle="1">
    <w:name w:val="Título 7 Char"/>
    <w:basedOn w:val="DefaultParagraphFont"/>
    <w:link w:val="Heading7"/>
    <w:qFormat/>
    <w:rsid w:val="005f7899"/>
    <w:rPr>
      <w:spacing w:val="-20"/>
      <w:sz w:val="28"/>
    </w:rPr>
  </w:style>
  <w:style w:type="character" w:styleId="Ttulo9Char" w:customStyle="1">
    <w:name w:val="Título 9 Char"/>
    <w:basedOn w:val="DefaultParagraphFont"/>
    <w:link w:val="Heading9"/>
    <w:qFormat/>
    <w:rsid w:val="005f7899"/>
    <w:rPr>
      <w:b/>
      <w:smallCaps/>
      <w:sz w:val="28"/>
    </w:rPr>
  </w:style>
  <w:style w:type="character" w:styleId="TextosemFormataoChar" w:customStyle="1">
    <w:name w:val="Texto sem Formatação Char"/>
    <w:basedOn w:val="DefaultParagraphFont"/>
    <w:link w:val="TextosemFormatao"/>
    <w:qFormat/>
    <w:rsid w:val="005f7899"/>
    <w:rPr>
      <w:rFonts w:ascii="Courier New" w:hAnsi="Courier New" w:eastAsia="Times New Roman" w:cs="Courier New"/>
    </w:rPr>
  </w:style>
  <w:style w:type="character" w:styleId="Fontepargpadro5" w:customStyle="1">
    <w:name w:val="Fonte parág. padrão5"/>
    <w:qFormat/>
    <w:rsid w:val="005f7899"/>
    <w:rPr/>
  </w:style>
  <w:style w:type="character" w:styleId="Fontepargpadro4" w:customStyle="1">
    <w:name w:val="Fonte parág. padrão4"/>
    <w:qFormat/>
    <w:rsid w:val="005f7899"/>
    <w:rPr/>
  </w:style>
  <w:style w:type="character" w:styleId="WW8Num14z0" w:customStyle="1">
    <w:name w:val="WW8Num14z0"/>
    <w:qFormat/>
    <w:rsid w:val="005f7899"/>
    <w:rPr>
      <w:rFonts w:ascii="Arial" w:hAnsi="Arial" w:eastAsia="Times New Roman" w:cs="Arial"/>
    </w:rPr>
  </w:style>
  <w:style w:type="character" w:styleId="Fontepargpadro3" w:customStyle="1">
    <w:name w:val="Fonte parág. padrão3"/>
    <w:qFormat/>
    <w:rsid w:val="005f7899"/>
    <w:rPr/>
  </w:style>
  <w:style w:type="character" w:styleId="Fontepargpadro2" w:customStyle="1">
    <w:name w:val="Fonte parág. padrão2"/>
    <w:qFormat/>
    <w:rsid w:val="005f7899"/>
    <w:rPr/>
  </w:style>
  <w:style w:type="character" w:styleId="WW8Num11z0" w:customStyle="1">
    <w:name w:val="WW8Num11z0"/>
    <w:qFormat/>
    <w:rsid w:val="005f7899"/>
    <w:rPr>
      <w:b/>
    </w:rPr>
  </w:style>
  <w:style w:type="character" w:styleId="WW8Num15z0" w:customStyle="1">
    <w:name w:val="WW8Num15z0"/>
    <w:qFormat/>
    <w:rsid w:val="005f7899"/>
    <w:rPr>
      <w:rFonts w:ascii="Times New Roman" w:hAnsi="Times New Roman" w:eastAsia="Times New Roman" w:cs="Times New Roman"/>
    </w:rPr>
  </w:style>
  <w:style w:type="character" w:styleId="WW8Num15z1" w:customStyle="1">
    <w:name w:val="WW8Num15z1"/>
    <w:qFormat/>
    <w:rsid w:val="005f7899"/>
    <w:rPr>
      <w:rFonts w:ascii="Courier New" w:hAnsi="Courier New" w:cs="Courier New"/>
    </w:rPr>
  </w:style>
  <w:style w:type="character" w:styleId="WW8Num15z2" w:customStyle="1">
    <w:name w:val="WW8Num15z2"/>
    <w:qFormat/>
    <w:rsid w:val="005f7899"/>
    <w:rPr>
      <w:rFonts w:ascii="Wingdings" w:hAnsi="Wingdings" w:cs="Wingdings"/>
    </w:rPr>
  </w:style>
  <w:style w:type="character" w:styleId="WW8Num15z3" w:customStyle="1">
    <w:name w:val="WW8Num15z3"/>
    <w:qFormat/>
    <w:rsid w:val="005f7899"/>
    <w:rPr>
      <w:rFonts w:ascii="Symbol" w:hAnsi="Symbol" w:cs="Symbol"/>
    </w:rPr>
  </w:style>
  <w:style w:type="character" w:styleId="WW8Num22z0" w:customStyle="1">
    <w:name w:val="WW8Num22z0"/>
    <w:qFormat/>
    <w:rsid w:val="005f7899"/>
    <w:rPr>
      <w:rFonts w:ascii="Arial" w:hAnsi="Arial" w:eastAsia="Times New Roman" w:cs="Arial"/>
    </w:rPr>
  </w:style>
  <w:style w:type="character" w:styleId="WW8Num24z0" w:customStyle="1">
    <w:name w:val="WW8Num24z0"/>
    <w:qFormat/>
    <w:rsid w:val="005f7899"/>
    <w:rPr>
      <w:rFonts w:ascii="Arial" w:hAnsi="Arial" w:cs="Arial"/>
      <w:b/>
      <w:color w:val="00000A"/>
      <w:sz w:val="24"/>
    </w:rPr>
  </w:style>
  <w:style w:type="character" w:styleId="WW8Num30z0" w:customStyle="1">
    <w:name w:val="WW8Num30z0"/>
    <w:qFormat/>
    <w:rsid w:val="005f7899"/>
    <w:rPr>
      <w:rFonts w:ascii="Symbol" w:hAnsi="Symbol" w:cs="Symbol"/>
      <w:color w:val="00000A"/>
    </w:rPr>
  </w:style>
  <w:style w:type="character" w:styleId="WW8Num30z1" w:customStyle="1">
    <w:name w:val="WW8Num30z1"/>
    <w:qFormat/>
    <w:rsid w:val="005f7899"/>
    <w:rPr>
      <w:rFonts w:ascii="Courier New" w:hAnsi="Courier New" w:cs="Courier New"/>
    </w:rPr>
  </w:style>
  <w:style w:type="character" w:styleId="WW8Num30z2" w:customStyle="1">
    <w:name w:val="WW8Num30z2"/>
    <w:qFormat/>
    <w:rsid w:val="005f7899"/>
    <w:rPr>
      <w:rFonts w:ascii="Wingdings" w:hAnsi="Wingdings" w:cs="Wingdings"/>
    </w:rPr>
  </w:style>
  <w:style w:type="character" w:styleId="WW8Num30z3" w:customStyle="1">
    <w:name w:val="WW8Num30z3"/>
    <w:qFormat/>
    <w:rsid w:val="005f7899"/>
    <w:rPr>
      <w:rFonts w:ascii="Symbol" w:hAnsi="Symbol" w:cs="Symbol"/>
    </w:rPr>
  </w:style>
  <w:style w:type="character" w:styleId="WW8Num31z0" w:customStyle="1">
    <w:name w:val="WW8Num31z0"/>
    <w:qFormat/>
    <w:rsid w:val="005f7899"/>
    <w:rPr>
      <w:rFonts w:ascii="Symbol" w:hAnsi="Symbol" w:cs="Symbol"/>
    </w:rPr>
  </w:style>
  <w:style w:type="character" w:styleId="Fontepargpadro1" w:customStyle="1">
    <w:name w:val="Fonte parág. padrão1"/>
    <w:qFormat/>
    <w:rsid w:val="005f7899"/>
    <w:rPr/>
  </w:style>
  <w:style w:type="character" w:styleId="CharChar" w:customStyle="1">
    <w:name w:val="Char Char"/>
    <w:basedOn w:val="Fontepargpadro1"/>
    <w:qFormat/>
    <w:rsid w:val="005f7899"/>
    <w:rPr>
      <w:b/>
      <w:sz w:val="32"/>
      <w:u w:val="single"/>
      <w:lang w:val="pt-BR" w:bidi="ar-SA"/>
    </w:rPr>
  </w:style>
  <w:style w:type="character" w:styleId="FollowedHyperlink">
    <w:name w:val="FollowedHyperlink"/>
    <w:basedOn w:val="Fontepargpadro1"/>
    <w:uiPriority w:val="99"/>
    <w:qFormat/>
    <w:rsid w:val="005f7899"/>
    <w:rPr>
      <w:color w:val="800080"/>
      <w:u w:val="single"/>
    </w:rPr>
  </w:style>
  <w:style w:type="character" w:styleId="Caracteresdenotaderodap" w:customStyle="1">
    <w:name w:val="Caracteres de nota de rodapé"/>
    <w:qFormat/>
    <w:rsid w:val="005f7899"/>
    <w:rPr/>
  </w:style>
  <w:style w:type="character" w:styleId="FootnoteCharacters" w:customStyle="1">
    <w:name w:val="Footnote Characters"/>
    <w:qFormat/>
    <w:rsid w:val="005f7899"/>
    <w:rPr>
      <w:vertAlign w:val="superscript"/>
    </w:rPr>
  </w:style>
  <w:style w:type="character" w:styleId="EndnoteCharacters" w:customStyle="1">
    <w:name w:val="Endnote Characters"/>
    <w:qFormat/>
    <w:rsid w:val="005f7899"/>
    <w:rPr>
      <w:vertAlign w:val="superscript"/>
    </w:rPr>
  </w:style>
  <w:style w:type="character" w:styleId="Caracteresdenotadefim" w:customStyle="1">
    <w:name w:val="Caracteres de nota de fim"/>
    <w:qFormat/>
    <w:rsid w:val="005f7899"/>
    <w:rPr/>
  </w:style>
  <w:style w:type="character" w:styleId="Endnotereference">
    <w:name w:val="endnote reference"/>
    <w:qFormat/>
    <w:rsid w:val="005f7899"/>
    <w:rPr>
      <w:vertAlign w:val="superscript"/>
    </w:rPr>
  </w:style>
  <w:style w:type="character" w:styleId="TextodenotaderodapChar" w:customStyle="1">
    <w:name w:val="Texto de nota de rodapé Char"/>
    <w:basedOn w:val="DefaultParagraphFont"/>
    <w:link w:val="Textodenotaderodap"/>
    <w:qFormat/>
    <w:rsid w:val="005f7899"/>
    <w:rPr/>
  </w:style>
  <w:style w:type="character" w:styleId="TextodebaloChar" w:customStyle="1">
    <w:name w:val="Texto de balão Char"/>
    <w:basedOn w:val="DefaultParagraphFont"/>
    <w:link w:val="Textodebalo"/>
    <w:semiHidden/>
    <w:qFormat/>
    <w:rsid w:val="005f7899"/>
    <w:rPr>
      <w:rFonts w:ascii="Tahoma" w:hAnsi="Tahoma" w:cs="Tahoma"/>
      <w:sz w:val="16"/>
      <w:szCs w:val="16"/>
    </w:rPr>
  </w:style>
  <w:style w:type="character" w:styleId="RodapChar" w:customStyle="1">
    <w:name w:val="Rodapé Char"/>
    <w:basedOn w:val="DefaultParagraphFont"/>
    <w:uiPriority w:val="99"/>
    <w:qFormat/>
    <w:rsid w:val="005f7899"/>
    <w:rPr/>
  </w:style>
  <w:style w:type="character" w:styleId="MapadoDocumentoChar" w:customStyle="1">
    <w:name w:val="Mapa do Documento Char"/>
    <w:basedOn w:val="DefaultParagraphFont"/>
    <w:link w:val="MapadoDocumento"/>
    <w:qFormat/>
    <w:rsid w:val="005f7899"/>
    <w:rPr>
      <w:rFonts w:ascii="Tahoma" w:hAnsi="Tahoma" w:cs="Tahoma"/>
      <w:sz w:val="16"/>
      <w:szCs w:val="16"/>
    </w:rPr>
  </w:style>
  <w:style w:type="character" w:styleId="HeaderChar" w:customStyle="1">
    <w:name w:val="Header Char"/>
    <w:basedOn w:val="DefaultParagraphFont"/>
    <w:qFormat/>
    <w:locked/>
    <w:rsid w:val="00ab3e86"/>
    <w:rPr>
      <w:rFonts w:ascii="Times New Roman" w:hAnsi="Times New Roman" w:cs="Times New Roman"/>
      <w:sz w:val="24"/>
      <w:szCs w:val="24"/>
      <w:lang w:eastAsia="pt-BR"/>
    </w:rPr>
  </w:style>
  <w:style w:type="character" w:styleId="PrformataoHTMLChar" w:customStyle="1">
    <w:name w:val="Pré-formatação HTML Char"/>
    <w:basedOn w:val="DefaultParagraphFont"/>
    <w:qFormat/>
    <w:locked/>
    <w:rsid w:val="00ab3e86"/>
    <w:rPr>
      <w:rFonts w:ascii="Arial Unicode MS" w:hAnsi="Arial Unicode MS" w:eastAsia="Arial Unicode MS" w:cs="Arial Unicode MS"/>
      <w:lang w:val="pt-BR" w:eastAsia="pt-BR" w:bidi="ar-SA"/>
    </w:rPr>
  </w:style>
  <w:style w:type="character" w:styleId="ListLabel1" w:customStyle="1">
    <w:name w:val="ListLabel 1"/>
    <w:qFormat/>
    <w:rsid w:val="00ea311e"/>
    <w:rPr>
      <w:color w:val="00000A"/>
      <w:sz w:val="20"/>
      <w:szCs w:val="20"/>
    </w:rPr>
  </w:style>
  <w:style w:type="character" w:styleId="ListLabel2" w:customStyle="1">
    <w:name w:val="ListLabel 2"/>
    <w:qFormat/>
    <w:rsid w:val="00ea311e"/>
    <w:rPr>
      <w:rFonts w:cs="Courier New"/>
    </w:rPr>
  </w:style>
  <w:style w:type="character" w:styleId="ListLabel3" w:customStyle="1">
    <w:name w:val="ListLabel 3"/>
    <w:qFormat/>
    <w:rsid w:val="00ea311e"/>
    <w:rPr>
      <w:rFonts w:cs="Courier New"/>
    </w:rPr>
  </w:style>
  <w:style w:type="character" w:styleId="ListLabel4" w:customStyle="1">
    <w:name w:val="ListLabel 4"/>
    <w:qFormat/>
    <w:rsid w:val="00ea311e"/>
    <w:rPr>
      <w:rFonts w:cs="Courier New"/>
    </w:rPr>
  </w:style>
  <w:style w:type="character" w:styleId="ListLabel5" w:customStyle="1">
    <w:name w:val="ListLabel 5"/>
    <w:qFormat/>
    <w:rsid w:val="00ea311e"/>
    <w:rPr>
      <w:rFonts w:cs="Courier New"/>
    </w:rPr>
  </w:style>
  <w:style w:type="character" w:styleId="ListLabel6" w:customStyle="1">
    <w:name w:val="ListLabel 6"/>
    <w:qFormat/>
    <w:rsid w:val="00ea311e"/>
    <w:rPr>
      <w:rFonts w:cs="Courier New"/>
    </w:rPr>
  </w:style>
  <w:style w:type="character" w:styleId="ListLabel7" w:customStyle="1">
    <w:name w:val="ListLabel 7"/>
    <w:qFormat/>
    <w:rsid w:val="00ea311e"/>
    <w:rPr>
      <w:rFonts w:cs="Courier New"/>
    </w:rPr>
  </w:style>
  <w:style w:type="character" w:styleId="M1473707264042093541bumpedfont15" w:customStyle="1">
    <w:name w:val="m_-1473707264042093541bumpedfont15"/>
    <w:basedOn w:val="DefaultParagraphFont"/>
    <w:qFormat/>
    <w:rsid w:val="00f24ef0"/>
    <w:rPr/>
  </w:style>
  <w:style w:type="character" w:styleId="CabealhoChar1" w:customStyle="1">
    <w:name w:val="Cabeçalho Char1"/>
    <w:basedOn w:val="DefaultParagraphFont"/>
    <w:link w:val="Header"/>
    <w:qFormat/>
    <w:rsid w:val="006233ed"/>
    <w:rPr/>
  </w:style>
  <w:style w:type="character" w:styleId="RodapChar1" w:customStyle="1">
    <w:name w:val="Rodapé Char1"/>
    <w:basedOn w:val="DefaultParagraphFont"/>
    <w:link w:val="Footer"/>
    <w:uiPriority w:val="99"/>
    <w:qFormat/>
    <w:rsid w:val="006233ed"/>
    <w:rPr/>
  </w:style>
  <w:style w:type="character" w:styleId="ListLabel8" w:customStyle="1">
    <w:name w:val="ListLabel 8"/>
    <w:qFormat/>
    <w:rsid w:val="002b6501"/>
    <w:rPr>
      <w:rFonts w:ascii="Arial" w:hAnsi="Arial" w:cs="Symbol"/>
      <w:sz w:val="22"/>
    </w:rPr>
  </w:style>
  <w:style w:type="character" w:styleId="ListLabel9" w:customStyle="1">
    <w:name w:val="ListLabel 9"/>
    <w:qFormat/>
    <w:rsid w:val="002b6501"/>
    <w:rPr>
      <w:rFonts w:cs="Courier New"/>
    </w:rPr>
  </w:style>
  <w:style w:type="character" w:styleId="ListLabel10" w:customStyle="1">
    <w:name w:val="ListLabel 10"/>
    <w:qFormat/>
    <w:rsid w:val="002b6501"/>
    <w:rPr>
      <w:rFonts w:cs="Wingdings"/>
    </w:rPr>
  </w:style>
  <w:style w:type="character" w:styleId="ListLabel11" w:customStyle="1">
    <w:name w:val="ListLabel 11"/>
    <w:qFormat/>
    <w:rsid w:val="002b6501"/>
    <w:rPr>
      <w:rFonts w:cs="Symbol"/>
    </w:rPr>
  </w:style>
  <w:style w:type="character" w:styleId="ListLabel12" w:customStyle="1">
    <w:name w:val="ListLabel 12"/>
    <w:qFormat/>
    <w:rsid w:val="002b6501"/>
    <w:rPr>
      <w:rFonts w:cs="Courier New"/>
    </w:rPr>
  </w:style>
  <w:style w:type="character" w:styleId="ListLabel13" w:customStyle="1">
    <w:name w:val="ListLabel 13"/>
    <w:qFormat/>
    <w:rsid w:val="002b6501"/>
    <w:rPr>
      <w:rFonts w:cs="Wingdings"/>
    </w:rPr>
  </w:style>
  <w:style w:type="character" w:styleId="ListLabel14" w:customStyle="1">
    <w:name w:val="ListLabel 14"/>
    <w:qFormat/>
    <w:rsid w:val="002b6501"/>
    <w:rPr>
      <w:rFonts w:cs="Symbol"/>
    </w:rPr>
  </w:style>
  <w:style w:type="character" w:styleId="ListLabel15" w:customStyle="1">
    <w:name w:val="ListLabel 15"/>
    <w:qFormat/>
    <w:rsid w:val="002b6501"/>
    <w:rPr>
      <w:rFonts w:cs="Courier New"/>
    </w:rPr>
  </w:style>
  <w:style w:type="character" w:styleId="ListLabel16" w:customStyle="1">
    <w:name w:val="ListLabel 16"/>
    <w:qFormat/>
    <w:rsid w:val="002b6501"/>
    <w:rPr>
      <w:rFonts w:cs="Wingdings"/>
    </w:rPr>
  </w:style>
  <w:style w:type="character" w:styleId="ListLabel17" w:customStyle="1">
    <w:name w:val="ListLabel 17"/>
    <w:qFormat/>
    <w:rsid w:val="002b6501"/>
    <w:rPr>
      <w:rFonts w:ascii="Arial" w:hAnsi="Arial"/>
      <w:b/>
      <w:sz w:val="20"/>
    </w:rPr>
  </w:style>
  <w:style w:type="character" w:styleId="ListLabel18" w:customStyle="1">
    <w:name w:val="ListLabel 18"/>
    <w:qFormat/>
    <w:rsid w:val="002b6501"/>
    <w:rPr>
      <w:sz w:val="20"/>
    </w:rPr>
  </w:style>
  <w:style w:type="character" w:styleId="ListLabel19" w:customStyle="1">
    <w:name w:val="ListLabel 19"/>
    <w:qFormat/>
    <w:rsid w:val="002b6501"/>
    <w:rPr>
      <w:sz w:val="20"/>
    </w:rPr>
  </w:style>
  <w:style w:type="character" w:styleId="ListLabel20" w:customStyle="1">
    <w:name w:val="ListLabel 20"/>
    <w:qFormat/>
    <w:rsid w:val="002b6501"/>
    <w:rPr>
      <w:sz w:val="20"/>
    </w:rPr>
  </w:style>
  <w:style w:type="character" w:styleId="ListLabel21" w:customStyle="1">
    <w:name w:val="ListLabel 21"/>
    <w:qFormat/>
    <w:rsid w:val="002b6501"/>
    <w:rPr>
      <w:sz w:val="20"/>
    </w:rPr>
  </w:style>
  <w:style w:type="character" w:styleId="ListLabel22" w:customStyle="1">
    <w:name w:val="ListLabel 22"/>
    <w:qFormat/>
    <w:rsid w:val="002b6501"/>
    <w:rPr>
      <w:sz w:val="20"/>
    </w:rPr>
  </w:style>
  <w:style w:type="character" w:styleId="ListLabel23" w:customStyle="1">
    <w:name w:val="ListLabel 23"/>
    <w:qFormat/>
    <w:rsid w:val="002b6501"/>
    <w:rPr>
      <w:sz w:val="20"/>
    </w:rPr>
  </w:style>
  <w:style w:type="character" w:styleId="ListLabel24" w:customStyle="1">
    <w:name w:val="ListLabel 24"/>
    <w:qFormat/>
    <w:rsid w:val="002b6501"/>
    <w:rPr>
      <w:sz w:val="20"/>
    </w:rPr>
  </w:style>
  <w:style w:type="character" w:styleId="ListLabel25" w:customStyle="1">
    <w:name w:val="ListLabel 25"/>
    <w:qFormat/>
    <w:rsid w:val="002b6501"/>
    <w:rPr>
      <w:sz w:val="20"/>
    </w:rPr>
  </w:style>
  <w:style w:type="character" w:styleId="ListLabel26" w:customStyle="1">
    <w:name w:val="ListLabel 26"/>
    <w:qFormat/>
    <w:rsid w:val="002b6501"/>
    <w:rPr>
      <w:rFonts w:ascii="Arial" w:hAnsi="Arial"/>
      <w:sz w:val="20"/>
    </w:rPr>
  </w:style>
  <w:style w:type="character" w:styleId="ListLabel27" w:customStyle="1">
    <w:name w:val="ListLabel 27"/>
    <w:qFormat/>
    <w:rsid w:val="002b6501"/>
    <w:rPr>
      <w:sz w:val="20"/>
    </w:rPr>
  </w:style>
  <w:style w:type="character" w:styleId="ListLabel28" w:customStyle="1">
    <w:name w:val="ListLabel 28"/>
    <w:qFormat/>
    <w:rsid w:val="002b6501"/>
    <w:rPr>
      <w:sz w:val="20"/>
    </w:rPr>
  </w:style>
  <w:style w:type="character" w:styleId="ListLabel29" w:customStyle="1">
    <w:name w:val="ListLabel 29"/>
    <w:qFormat/>
    <w:rsid w:val="002b6501"/>
    <w:rPr>
      <w:sz w:val="20"/>
    </w:rPr>
  </w:style>
  <w:style w:type="character" w:styleId="ListLabel30" w:customStyle="1">
    <w:name w:val="ListLabel 30"/>
    <w:qFormat/>
    <w:rsid w:val="002b6501"/>
    <w:rPr>
      <w:sz w:val="20"/>
    </w:rPr>
  </w:style>
  <w:style w:type="character" w:styleId="ListLabel31" w:customStyle="1">
    <w:name w:val="ListLabel 31"/>
    <w:qFormat/>
    <w:rsid w:val="002b6501"/>
    <w:rPr>
      <w:sz w:val="20"/>
    </w:rPr>
  </w:style>
  <w:style w:type="character" w:styleId="ListLabel32" w:customStyle="1">
    <w:name w:val="ListLabel 32"/>
    <w:qFormat/>
    <w:rsid w:val="002b6501"/>
    <w:rPr>
      <w:sz w:val="20"/>
    </w:rPr>
  </w:style>
  <w:style w:type="character" w:styleId="ListLabel33" w:customStyle="1">
    <w:name w:val="ListLabel 33"/>
    <w:qFormat/>
    <w:rsid w:val="002b6501"/>
    <w:rPr>
      <w:sz w:val="20"/>
    </w:rPr>
  </w:style>
  <w:style w:type="character" w:styleId="ListLabel34" w:customStyle="1">
    <w:name w:val="ListLabel 34"/>
    <w:qFormat/>
    <w:rsid w:val="002b6501"/>
    <w:rPr>
      <w:sz w:val="20"/>
    </w:rPr>
  </w:style>
  <w:style w:type="character" w:styleId="ListLabel35" w:customStyle="1">
    <w:name w:val="ListLabel 35"/>
    <w:qFormat/>
    <w:rsid w:val="002b6501"/>
    <w:rPr>
      <w:rFonts w:ascii="Arial" w:hAnsi="Arial"/>
      <w:b/>
      <w:sz w:val="20"/>
    </w:rPr>
  </w:style>
  <w:style w:type="character" w:styleId="ListLabel36" w:customStyle="1">
    <w:name w:val="ListLabel 36"/>
    <w:qFormat/>
    <w:rsid w:val="002b6501"/>
    <w:rPr>
      <w:sz w:val="20"/>
    </w:rPr>
  </w:style>
  <w:style w:type="character" w:styleId="ListLabel37" w:customStyle="1">
    <w:name w:val="ListLabel 37"/>
    <w:qFormat/>
    <w:rsid w:val="002b6501"/>
    <w:rPr>
      <w:sz w:val="20"/>
    </w:rPr>
  </w:style>
  <w:style w:type="character" w:styleId="ListLabel38" w:customStyle="1">
    <w:name w:val="ListLabel 38"/>
    <w:qFormat/>
    <w:rsid w:val="002b6501"/>
    <w:rPr>
      <w:sz w:val="20"/>
    </w:rPr>
  </w:style>
  <w:style w:type="character" w:styleId="ListLabel39" w:customStyle="1">
    <w:name w:val="ListLabel 39"/>
    <w:qFormat/>
    <w:rsid w:val="002b6501"/>
    <w:rPr>
      <w:sz w:val="20"/>
    </w:rPr>
  </w:style>
  <w:style w:type="character" w:styleId="ListLabel40" w:customStyle="1">
    <w:name w:val="ListLabel 40"/>
    <w:qFormat/>
    <w:rsid w:val="002b6501"/>
    <w:rPr>
      <w:sz w:val="20"/>
    </w:rPr>
  </w:style>
  <w:style w:type="character" w:styleId="ListLabel41" w:customStyle="1">
    <w:name w:val="ListLabel 41"/>
    <w:qFormat/>
    <w:rsid w:val="002b6501"/>
    <w:rPr>
      <w:sz w:val="20"/>
    </w:rPr>
  </w:style>
  <w:style w:type="character" w:styleId="ListLabel42" w:customStyle="1">
    <w:name w:val="ListLabel 42"/>
    <w:qFormat/>
    <w:rsid w:val="002b6501"/>
    <w:rPr>
      <w:sz w:val="20"/>
    </w:rPr>
  </w:style>
  <w:style w:type="character" w:styleId="ListLabel43" w:customStyle="1">
    <w:name w:val="ListLabel 43"/>
    <w:qFormat/>
    <w:rsid w:val="002b6501"/>
    <w:rPr>
      <w:sz w:val="20"/>
    </w:rPr>
  </w:style>
  <w:style w:type="character" w:styleId="ListLabel44" w:customStyle="1">
    <w:name w:val="ListLabel 44"/>
    <w:qFormat/>
    <w:rsid w:val="002b6501"/>
    <w:rPr>
      <w:rFonts w:ascii="Arial" w:hAnsi="Arial"/>
      <w:b/>
      <w:sz w:val="20"/>
    </w:rPr>
  </w:style>
  <w:style w:type="character" w:styleId="ListLabel45" w:customStyle="1">
    <w:name w:val="ListLabel 45"/>
    <w:qFormat/>
    <w:rsid w:val="002b6501"/>
    <w:rPr>
      <w:sz w:val="20"/>
    </w:rPr>
  </w:style>
  <w:style w:type="character" w:styleId="ListLabel46" w:customStyle="1">
    <w:name w:val="ListLabel 46"/>
    <w:qFormat/>
    <w:rsid w:val="002b6501"/>
    <w:rPr>
      <w:sz w:val="20"/>
    </w:rPr>
  </w:style>
  <w:style w:type="character" w:styleId="ListLabel47" w:customStyle="1">
    <w:name w:val="ListLabel 47"/>
    <w:qFormat/>
    <w:rsid w:val="002b6501"/>
    <w:rPr>
      <w:sz w:val="20"/>
    </w:rPr>
  </w:style>
  <w:style w:type="character" w:styleId="ListLabel48" w:customStyle="1">
    <w:name w:val="ListLabel 48"/>
    <w:qFormat/>
    <w:rsid w:val="002b6501"/>
    <w:rPr>
      <w:sz w:val="20"/>
    </w:rPr>
  </w:style>
  <w:style w:type="character" w:styleId="ListLabel49" w:customStyle="1">
    <w:name w:val="ListLabel 49"/>
    <w:qFormat/>
    <w:rsid w:val="002b6501"/>
    <w:rPr>
      <w:sz w:val="20"/>
    </w:rPr>
  </w:style>
  <w:style w:type="character" w:styleId="ListLabel50" w:customStyle="1">
    <w:name w:val="ListLabel 50"/>
    <w:qFormat/>
    <w:rsid w:val="002b6501"/>
    <w:rPr>
      <w:sz w:val="20"/>
    </w:rPr>
  </w:style>
  <w:style w:type="character" w:styleId="ListLabel51" w:customStyle="1">
    <w:name w:val="ListLabel 51"/>
    <w:qFormat/>
    <w:rsid w:val="002b6501"/>
    <w:rPr>
      <w:sz w:val="20"/>
    </w:rPr>
  </w:style>
  <w:style w:type="character" w:styleId="ListLabel52" w:customStyle="1">
    <w:name w:val="ListLabel 52"/>
    <w:qFormat/>
    <w:rsid w:val="002b6501"/>
    <w:rPr>
      <w:sz w:val="20"/>
    </w:rPr>
  </w:style>
  <w:style w:type="character" w:styleId="ListLabel53" w:customStyle="1">
    <w:name w:val="ListLabel 53"/>
    <w:qFormat/>
    <w:rsid w:val="002b6501"/>
    <w:rPr>
      <w:rFonts w:ascii="Arial" w:hAnsi="Arial"/>
      <w:b/>
      <w:sz w:val="20"/>
    </w:rPr>
  </w:style>
  <w:style w:type="character" w:styleId="ListLabel54" w:customStyle="1">
    <w:name w:val="ListLabel 54"/>
    <w:qFormat/>
    <w:rsid w:val="002b6501"/>
    <w:rPr>
      <w:sz w:val="20"/>
    </w:rPr>
  </w:style>
  <w:style w:type="character" w:styleId="ListLabel55" w:customStyle="1">
    <w:name w:val="ListLabel 55"/>
    <w:qFormat/>
    <w:rsid w:val="002b6501"/>
    <w:rPr>
      <w:sz w:val="20"/>
    </w:rPr>
  </w:style>
  <w:style w:type="character" w:styleId="ListLabel56" w:customStyle="1">
    <w:name w:val="ListLabel 56"/>
    <w:qFormat/>
    <w:rsid w:val="002b6501"/>
    <w:rPr>
      <w:sz w:val="20"/>
    </w:rPr>
  </w:style>
  <w:style w:type="character" w:styleId="ListLabel57" w:customStyle="1">
    <w:name w:val="ListLabel 57"/>
    <w:qFormat/>
    <w:rsid w:val="002b6501"/>
    <w:rPr>
      <w:sz w:val="20"/>
    </w:rPr>
  </w:style>
  <w:style w:type="character" w:styleId="ListLabel58" w:customStyle="1">
    <w:name w:val="ListLabel 58"/>
    <w:qFormat/>
    <w:rsid w:val="002b6501"/>
    <w:rPr>
      <w:sz w:val="20"/>
    </w:rPr>
  </w:style>
  <w:style w:type="character" w:styleId="ListLabel59" w:customStyle="1">
    <w:name w:val="ListLabel 59"/>
    <w:qFormat/>
    <w:rsid w:val="002b6501"/>
    <w:rPr>
      <w:sz w:val="20"/>
    </w:rPr>
  </w:style>
  <w:style w:type="character" w:styleId="ListLabel60" w:customStyle="1">
    <w:name w:val="ListLabel 60"/>
    <w:qFormat/>
    <w:rsid w:val="002b6501"/>
    <w:rPr>
      <w:sz w:val="20"/>
    </w:rPr>
  </w:style>
  <w:style w:type="character" w:styleId="ListLabel61" w:customStyle="1">
    <w:name w:val="ListLabel 61"/>
    <w:qFormat/>
    <w:rsid w:val="002b6501"/>
    <w:rPr>
      <w:sz w:val="20"/>
    </w:rPr>
  </w:style>
  <w:style w:type="character" w:styleId="ListLabel62" w:customStyle="1">
    <w:name w:val="ListLabel 62"/>
    <w:qFormat/>
    <w:rsid w:val="002b6501"/>
    <w:rPr>
      <w:rFonts w:ascii="Arial" w:hAnsi="Arial"/>
      <w:b/>
      <w:sz w:val="20"/>
    </w:rPr>
  </w:style>
  <w:style w:type="character" w:styleId="ListLabel63" w:customStyle="1">
    <w:name w:val="ListLabel 63"/>
    <w:qFormat/>
    <w:rsid w:val="002b6501"/>
    <w:rPr>
      <w:sz w:val="20"/>
    </w:rPr>
  </w:style>
  <w:style w:type="character" w:styleId="ListLabel64" w:customStyle="1">
    <w:name w:val="ListLabel 64"/>
    <w:qFormat/>
    <w:rsid w:val="002b6501"/>
    <w:rPr>
      <w:sz w:val="20"/>
    </w:rPr>
  </w:style>
  <w:style w:type="character" w:styleId="ListLabel65" w:customStyle="1">
    <w:name w:val="ListLabel 65"/>
    <w:qFormat/>
    <w:rsid w:val="002b6501"/>
    <w:rPr>
      <w:sz w:val="20"/>
    </w:rPr>
  </w:style>
  <w:style w:type="character" w:styleId="ListLabel66" w:customStyle="1">
    <w:name w:val="ListLabel 66"/>
    <w:qFormat/>
    <w:rsid w:val="002b6501"/>
    <w:rPr>
      <w:sz w:val="20"/>
    </w:rPr>
  </w:style>
  <w:style w:type="character" w:styleId="ListLabel67" w:customStyle="1">
    <w:name w:val="ListLabel 67"/>
    <w:qFormat/>
    <w:rsid w:val="002b6501"/>
    <w:rPr>
      <w:sz w:val="20"/>
    </w:rPr>
  </w:style>
  <w:style w:type="character" w:styleId="ListLabel68" w:customStyle="1">
    <w:name w:val="ListLabel 68"/>
    <w:qFormat/>
    <w:rsid w:val="002b6501"/>
    <w:rPr>
      <w:sz w:val="20"/>
    </w:rPr>
  </w:style>
  <w:style w:type="character" w:styleId="ListLabel69" w:customStyle="1">
    <w:name w:val="ListLabel 69"/>
    <w:qFormat/>
    <w:rsid w:val="002b6501"/>
    <w:rPr>
      <w:sz w:val="20"/>
    </w:rPr>
  </w:style>
  <w:style w:type="character" w:styleId="ListLabel70" w:customStyle="1">
    <w:name w:val="ListLabel 70"/>
    <w:qFormat/>
    <w:rsid w:val="002b6501"/>
    <w:rPr>
      <w:sz w:val="20"/>
    </w:rPr>
  </w:style>
  <w:style w:type="character" w:styleId="ListLabel71" w:customStyle="1">
    <w:name w:val="ListLabel 71"/>
    <w:qFormat/>
    <w:rsid w:val="002b6501"/>
    <w:rPr>
      <w:rFonts w:ascii="Arial" w:hAnsi="Arial"/>
      <w:b/>
      <w:sz w:val="20"/>
    </w:rPr>
  </w:style>
  <w:style w:type="character" w:styleId="ListLabel72" w:customStyle="1">
    <w:name w:val="ListLabel 72"/>
    <w:qFormat/>
    <w:rsid w:val="002b6501"/>
    <w:rPr>
      <w:sz w:val="20"/>
    </w:rPr>
  </w:style>
  <w:style w:type="character" w:styleId="ListLabel73" w:customStyle="1">
    <w:name w:val="ListLabel 73"/>
    <w:qFormat/>
    <w:rsid w:val="002b6501"/>
    <w:rPr>
      <w:sz w:val="20"/>
    </w:rPr>
  </w:style>
  <w:style w:type="character" w:styleId="ListLabel74" w:customStyle="1">
    <w:name w:val="ListLabel 74"/>
    <w:qFormat/>
    <w:rsid w:val="002b6501"/>
    <w:rPr>
      <w:sz w:val="20"/>
    </w:rPr>
  </w:style>
  <w:style w:type="character" w:styleId="ListLabel75" w:customStyle="1">
    <w:name w:val="ListLabel 75"/>
    <w:qFormat/>
    <w:rsid w:val="002b6501"/>
    <w:rPr>
      <w:sz w:val="20"/>
    </w:rPr>
  </w:style>
  <w:style w:type="character" w:styleId="ListLabel76" w:customStyle="1">
    <w:name w:val="ListLabel 76"/>
    <w:qFormat/>
    <w:rsid w:val="002b6501"/>
    <w:rPr>
      <w:sz w:val="20"/>
    </w:rPr>
  </w:style>
  <w:style w:type="character" w:styleId="ListLabel77" w:customStyle="1">
    <w:name w:val="ListLabel 77"/>
    <w:qFormat/>
    <w:rsid w:val="002b6501"/>
    <w:rPr>
      <w:sz w:val="20"/>
    </w:rPr>
  </w:style>
  <w:style w:type="character" w:styleId="ListLabel78" w:customStyle="1">
    <w:name w:val="ListLabel 78"/>
    <w:qFormat/>
    <w:rsid w:val="002b6501"/>
    <w:rPr>
      <w:sz w:val="20"/>
    </w:rPr>
  </w:style>
  <w:style w:type="character" w:styleId="ListLabel79" w:customStyle="1">
    <w:name w:val="ListLabel 79"/>
    <w:qFormat/>
    <w:rsid w:val="002b6501"/>
    <w:rPr>
      <w:sz w:val="20"/>
    </w:rPr>
  </w:style>
  <w:style w:type="character" w:styleId="ListLabel80" w:customStyle="1">
    <w:name w:val="ListLabel 80"/>
    <w:qFormat/>
    <w:rsid w:val="002b6501"/>
    <w:rPr>
      <w:rFonts w:ascii="Arial" w:hAnsi="Arial"/>
      <w:b/>
      <w:sz w:val="20"/>
    </w:rPr>
  </w:style>
  <w:style w:type="character" w:styleId="ListLabel81" w:customStyle="1">
    <w:name w:val="ListLabel 81"/>
    <w:qFormat/>
    <w:rsid w:val="002b6501"/>
    <w:rPr>
      <w:sz w:val="20"/>
    </w:rPr>
  </w:style>
  <w:style w:type="character" w:styleId="ListLabel82" w:customStyle="1">
    <w:name w:val="ListLabel 82"/>
    <w:qFormat/>
    <w:rsid w:val="002b6501"/>
    <w:rPr>
      <w:sz w:val="20"/>
    </w:rPr>
  </w:style>
  <w:style w:type="character" w:styleId="ListLabel83" w:customStyle="1">
    <w:name w:val="ListLabel 83"/>
    <w:qFormat/>
    <w:rsid w:val="002b6501"/>
    <w:rPr>
      <w:sz w:val="20"/>
    </w:rPr>
  </w:style>
  <w:style w:type="character" w:styleId="ListLabel84" w:customStyle="1">
    <w:name w:val="ListLabel 84"/>
    <w:qFormat/>
    <w:rsid w:val="002b6501"/>
    <w:rPr>
      <w:sz w:val="20"/>
    </w:rPr>
  </w:style>
  <w:style w:type="character" w:styleId="ListLabel85" w:customStyle="1">
    <w:name w:val="ListLabel 85"/>
    <w:qFormat/>
    <w:rsid w:val="002b6501"/>
    <w:rPr>
      <w:sz w:val="20"/>
    </w:rPr>
  </w:style>
  <w:style w:type="character" w:styleId="ListLabel86" w:customStyle="1">
    <w:name w:val="ListLabel 86"/>
    <w:qFormat/>
    <w:rsid w:val="002b6501"/>
    <w:rPr>
      <w:sz w:val="20"/>
    </w:rPr>
  </w:style>
  <w:style w:type="character" w:styleId="ListLabel87" w:customStyle="1">
    <w:name w:val="ListLabel 87"/>
    <w:qFormat/>
    <w:rsid w:val="002b6501"/>
    <w:rPr>
      <w:sz w:val="20"/>
    </w:rPr>
  </w:style>
  <w:style w:type="character" w:styleId="ListLabel88" w:customStyle="1">
    <w:name w:val="ListLabel 88"/>
    <w:qFormat/>
    <w:rsid w:val="002b6501"/>
    <w:rPr>
      <w:sz w:val="20"/>
    </w:rPr>
  </w:style>
  <w:style w:type="character" w:styleId="ListLabel89" w:customStyle="1">
    <w:name w:val="ListLabel 89"/>
    <w:qFormat/>
    <w:rsid w:val="002b6501"/>
    <w:rPr>
      <w:rFonts w:ascii="Arial" w:hAnsi="Arial"/>
      <w:b/>
      <w:sz w:val="20"/>
    </w:rPr>
  </w:style>
  <w:style w:type="character" w:styleId="ListLabel90" w:customStyle="1">
    <w:name w:val="ListLabel 90"/>
    <w:qFormat/>
    <w:rsid w:val="002b6501"/>
    <w:rPr>
      <w:sz w:val="20"/>
    </w:rPr>
  </w:style>
  <w:style w:type="character" w:styleId="ListLabel91" w:customStyle="1">
    <w:name w:val="ListLabel 91"/>
    <w:qFormat/>
    <w:rsid w:val="002b6501"/>
    <w:rPr>
      <w:sz w:val="20"/>
    </w:rPr>
  </w:style>
  <w:style w:type="character" w:styleId="ListLabel92" w:customStyle="1">
    <w:name w:val="ListLabel 92"/>
    <w:qFormat/>
    <w:rsid w:val="002b6501"/>
    <w:rPr>
      <w:sz w:val="20"/>
    </w:rPr>
  </w:style>
  <w:style w:type="character" w:styleId="ListLabel93" w:customStyle="1">
    <w:name w:val="ListLabel 93"/>
    <w:qFormat/>
    <w:rsid w:val="002b6501"/>
    <w:rPr>
      <w:sz w:val="20"/>
    </w:rPr>
  </w:style>
  <w:style w:type="character" w:styleId="ListLabel94" w:customStyle="1">
    <w:name w:val="ListLabel 94"/>
    <w:qFormat/>
    <w:rsid w:val="002b6501"/>
    <w:rPr>
      <w:sz w:val="20"/>
    </w:rPr>
  </w:style>
  <w:style w:type="character" w:styleId="ListLabel95" w:customStyle="1">
    <w:name w:val="ListLabel 95"/>
    <w:qFormat/>
    <w:rsid w:val="002b6501"/>
    <w:rPr>
      <w:sz w:val="20"/>
    </w:rPr>
  </w:style>
  <w:style w:type="character" w:styleId="ListLabel96" w:customStyle="1">
    <w:name w:val="ListLabel 96"/>
    <w:qFormat/>
    <w:rsid w:val="002b6501"/>
    <w:rPr>
      <w:sz w:val="20"/>
    </w:rPr>
  </w:style>
  <w:style w:type="character" w:styleId="ListLabel97" w:customStyle="1">
    <w:name w:val="ListLabel 97"/>
    <w:qFormat/>
    <w:rsid w:val="002b6501"/>
    <w:rPr>
      <w:sz w:val="20"/>
    </w:rPr>
  </w:style>
  <w:style w:type="character" w:styleId="ListLabel98" w:customStyle="1">
    <w:name w:val="ListLabel 98"/>
    <w:qFormat/>
    <w:rsid w:val="002b6501"/>
    <w:rPr>
      <w:rFonts w:ascii="Arial" w:hAnsi="Arial"/>
      <w:b/>
      <w:sz w:val="20"/>
    </w:rPr>
  </w:style>
  <w:style w:type="character" w:styleId="ListLabel99" w:customStyle="1">
    <w:name w:val="ListLabel 99"/>
    <w:qFormat/>
    <w:rsid w:val="002b6501"/>
    <w:rPr>
      <w:sz w:val="20"/>
    </w:rPr>
  </w:style>
  <w:style w:type="character" w:styleId="ListLabel100" w:customStyle="1">
    <w:name w:val="ListLabel 100"/>
    <w:qFormat/>
    <w:rsid w:val="002b6501"/>
    <w:rPr>
      <w:sz w:val="20"/>
    </w:rPr>
  </w:style>
  <w:style w:type="character" w:styleId="ListLabel101" w:customStyle="1">
    <w:name w:val="ListLabel 101"/>
    <w:qFormat/>
    <w:rsid w:val="002b6501"/>
    <w:rPr>
      <w:sz w:val="20"/>
    </w:rPr>
  </w:style>
  <w:style w:type="character" w:styleId="ListLabel102" w:customStyle="1">
    <w:name w:val="ListLabel 102"/>
    <w:qFormat/>
    <w:rsid w:val="002b6501"/>
    <w:rPr>
      <w:sz w:val="20"/>
    </w:rPr>
  </w:style>
  <w:style w:type="character" w:styleId="ListLabel103" w:customStyle="1">
    <w:name w:val="ListLabel 103"/>
    <w:qFormat/>
    <w:rsid w:val="002b6501"/>
    <w:rPr>
      <w:sz w:val="20"/>
    </w:rPr>
  </w:style>
  <w:style w:type="character" w:styleId="ListLabel104" w:customStyle="1">
    <w:name w:val="ListLabel 104"/>
    <w:qFormat/>
    <w:rsid w:val="002b6501"/>
    <w:rPr>
      <w:sz w:val="20"/>
    </w:rPr>
  </w:style>
  <w:style w:type="character" w:styleId="ListLabel105" w:customStyle="1">
    <w:name w:val="ListLabel 105"/>
    <w:qFormat/>
    <w:rsid w:val="002b6501"/>
    <w:rPr>
      <w:sz w:val="20"/>
    </w:rPr>
  </w:style>
  <w:style w:type="character" w:styleId="ListLabel106" w:customStyle="1">
    <w:name w:val="ListLabel 106"/>
    <w:qFormat/>
    <w:rsid w:val="002b6501"/>
    <w:rPr>
      <w:sz w:val="20"/>
    </w:rPr>
  </w:style>
  <w:style w:type="character" w:styleId="ListLabel107" w:customStyle="1">
    <w:name w:val="ListLabel 107"/>
    <w:qFormat/>
    <w:rsid w:val="002b6501"/>
    <w:rPr>
      <w:rFonts w:ascii="Arial" w:hAnsi="Arial"/>
      <w:b/>
      <w:sz w:val="20"/>
    </w:rPr>
  </w:style>
  <w:style w:type="character" w:styleId="ListLabel108" w:customStyle="1">
    <w:name w:val="ListLabel 108"/>
    <w:qFormat/>
    <w:rsid w:val="002b6501"/>
    <w:rPr>
      <w:sz w:val="20"/>
    </w:rPr>
  </w:style>
  <w:style w:type="character" w:styleId="ListLabel109" w:customStyle="1">
    <w:name w:val="ListLabel 109"/>
    <w:qFormat/>
    <w:rsid w:val="002b6501"/>
    <w:rPr>
      <w:sz w:val="20"/>
    </w:rPr>
  </w:style>
  <w:style w:type="character" w:styleId="ListLabel110" w:customStyle="1">
    <w:name w:val="ListLabel 110"/>
    <w:qFormat/>
    <w:rsid w:val="002b6501"/>
    <w:rPr>
      <w:sz w:val="20"/>
    </w:rPr>
  </w:style>
  <w:style w:type="character" w:styleId="ListLabel111" w:customStyle="1">
    <w:name w:val="ListLabel 111"/>
    <w:qFormat/>
    <w:rsid w:val="002b6501"/>
    <w:rPr>
      <w:sz w:val="20"/>
    </w:rPr>
  </w:style>
  <w:style w:type="character" w:styleId="ListLabel112" w:customStyle="1">
    <w:name w:val="ListLabel 112"/>
    <w:qFormat/>
    <w:rsid w:val="002b6501"/>
    <w:rPr>
      <w:sz w:val="20"/>
    </w:rPr>
  </w:style>
  <w:style w:type="character" w:styleId="ListLabel113" w:customStyle="1">
    <w:name w:val="ListLabel 113"/>
    <w:qFormat/>
    <w:rsid w:val="002b6501"/>
    <w:rPr>
      <w:sz w:val="20"/>
    </w:rPr>
  </w:style>
  <w:style w:type="character" w:styleId="ListLabel114" w:customStyle="1">
    <w:name w:val="ListLabel 114"/>
    <w:qFormat/>
    <w:rsid w:val="002b6501"/>
    <w:rPr>
      <w:sz w:val="20"/>
    </w:rPr>
  </w:style>
  <w:style w:type="character" w:styleId="ListLabel115" w:customStyle="1">
    <w:name w:val="ListLabel 115"/>
    <w:qFormat/>
    <w:rsid w:val="002b6501"/>
    <w:rPr>
      <w:sz w:val="20"/>
    </w:rPr>
  </w:style>
  <w:style w:type="character" w:styleId="ListLabel116" w:customStyle="1">
    <w:name w:val="ListLabel 116"/>
    <w:qFormat/>
    <w:rsid w:val="002b6501"/>
    <w:rPr>
      <w:rFonts w:ascii="Arial" w:hAnsi="Arial"/>
      <w:b/>
      <w:sz w:val="20"/>
    </w:rPr>
  </w:style>
  <w:style w:type="character" w:styleId="ListLabel117" w:customStyle="1">
    <w:name w:val="ListLabel 117"/>
    <w:qFormat/>
    <w:rsid w:val="002b6501"/>
    <w:rPr>
      <w:sz w:val="20"/>
    </w:rPr>
  </w:style>
  <w:style w:type="character" w:styleId="ListLabel118" w:customStyle="1">
    <w:name w:val="ListLabel 118"/>
    <w:qFormat/>
    <w:rsid w:val="002b6501"/>
    <w:rPr>
      <w:sz w:val="20"/>
    </w:rPr>
  </w:style>
  <w:style w:type="character" w:styleId="ListLabel119" w:customStyle="1">
    <w:name w:val="ListLabel 119"/>
    <w:qFormat/>
    <w:rsid w:val="002b6501"/>
    <w:rPr>
      <w:sz w:val="20"/>
    </w:rPr>
  </w:style>
  <w:style w:type="character" w:styleId="ListLabel120" w:customStyle="1">
    <w:name w:val="ListLabel 120"/>
    <w:qFormat/>
    <w:rsid w:val="002b6501"/>
    <w:rPr>
      <w:sz w:val="20"/>
    </w:rPr>
  </w:style>
  <w:style w:type="character" w:styleId="ListLabel121" w:customStyle="1">
    <w:name w:val="ListLabel 121"/>
    <w:qFormat/>
    <w:rsid w:val="002b6501"/>
    <w:rPr>
      <w:sz w:val="20"/>
    </w:rPr>
  </w:style>
  <w:style w:type="character" w:styleId="ListLabel122" w:customStyle="1">
    <w:name w:val="ListLabel 122"/>
    <w:qFormat/>
    <w:rsid w:val="002b6501"/>
    <w:rPr>
      <w:sz w:val="20"/>
    </w:rPr>
  </w:style>
  <w:style w:type="character" w:styleId="ListLabel123" w:customStyle="1">
    <w:name w:val="ListLabel 123"/>
    <w:qFormat/>
    <w:rsid w:val="002b6501"/>
    <w:rPr>
      <w:sz w:val="20"/>
    </w:rPr>
  </w:style>
  <w:style w:type="character" w:styleId="ListLabel124" w:customStyle="1">
    <w:name w:val="ListLabel 124"/>
    <w:qFormat/>
    <w:rsid w:val="002b6501"/>
    <w:rPr>
      <w:sz w:val="20"/>
    </w:rPr>
  </w:style>
  <w:style w:type="character" w:styleId="ListLabel125" w:customStyle="1">
    <w:name w:val="ListLabel 125"/>
    <w:qFormat/>
    <w:rsid w:val="002b6501"/>
    <w:rPr>
      <w:rFonts w:ascii="Arial" w:hAnsi="Arial"/>
      <w:sz w:val="20"/>
    </w:rPr>
  </w:style>
  <w:style w:type="character" w:styleId="ListLabel126" w:customStyle="1">
    <w:name w:val="ListLabel 126"/>
    <w:qFormat/>
    <w:rsid w:val="002b6501"/>
    <w:rPr>
      <w:sz w:val="20"/>
    </w:rPr>
  </w:style>
  <w:style w:type="character" w:styleId="ListLabel127" w:customStyle="1">
    <w:name w:val="ListLabel 127"/>
    <w:qFormat/>
    <w:rsid w:val="002b6501"/>
    <w:rPr>
      <w:sz w:val="20"/>
    </w:rPr>
  </w:style>
  <w:style w:type="character" w:styleId="ListLabel128" w:customStyle="1">
    <w:name w:val="ListLabel 128"/>
    <w:qFormat/>
    <w:rsid w:val="002b6501"/>
    <w:rPr>
      <w:sz w:val="20"/>
    </w:rPr>
  </w:style>
  <w:style w:type="character" w:styleId="ListLabel129" w:customStyle="1">
    <w:name w:val="ListLabel 129"/>
    <w:qFormat/>
    <w:rsid w:val="002b6501"/>
    <w:rPr>
      <w:sz w:val="20"/>
    </w:rPr>
  </w:style>
  <w:style w:type="character" w:styleId="ListLabel130" w:customStyle="1">
    <w:name w:val="ListLabel 130"/>
    <w:qFormat/>
    <w:rsid w:val="002b6501"/>
    <w:rPr>
      <w:sz w:val="20"/>
    </w:rPr>
  </w:style>
  <w:style w:type="character" w:styleId="ListLabel131" w:customStyle="1">
    <w:name w:val="ListLabel 131"/>
    <w:qFormat/>
    <w:rsid w:val="002b6501"/>
    <w:rPr>
      <w:sz w:val="20"/>
    </w:rPr>
  </w:style>
  <w:style w:type="character" w:styleId="ListLabel132" w:customStyle="1">
    <w:name w:val="ListLabel 132"/>
    <w:qFormat/>
    <w:rsid w:val="002b6501"/>
    <w:rPr>
      <w:sz w:val="20"/>
    </w:rPr>
  </w:style>
  <w:style w:type="character" w:styleId="ListLabel133" w:customStyle="1">
    <w:name w:val="ListLabel 133"/>
    <w:qFormat/>
    <w:rsid w:val="002b6501"/>
    <w:rPr>
      <w:sz w:val="20"/>
    </w:rPr>
  </w:style>
  <w:style w:type="character" w:styleId="ListLabel134" w:customStyle="1">
    <w:name w:val="ListLabel 134"/>
    <w:qFormat/>
    <w:rsid w:val="002b6501"/>
    <w:rPr>
      <w:rFonts w:ascii="Arial" w:hAnsi="Arial"/>
      <w:b/>
      <w:sz w:val="20"/>
    </w:rPr>
  </w:style>
  <w:style w:type="character" w:styleId="ListLabel135" w:customStyle="1">
    <w:name w:val="ListLabel 135"/>
    <w:qFormat/>
    <w:rsid w:val="002b6501"/>
    <w:rPr>
      <w:sz w:val="20"/>
    </w:rPr>
  </w:style>
  <w:style w:type="character" w:styleId="ListLabel136" w:customStyle="1">
    <w:name w:val="ListLabel 136"/>
    <w:qFormat/>
    <w:rsid w:val="002b6501"/>
    <w:rPr>
      <w:sz w:val="20"/>
    </w:rPr>
  </w:style>
  <w:style w:type="character" w:styleId="ListLabel137" w:customStyle="1">
    <w:name w:val="ListLabel 137"/>
    <w:qFormat/>
    <w:rsid w:val="002b6501"/>
    <w:rPr>
      <w:sz w:val="20"/>
    </w:rPr>
  </w:style>
  <w:style w:type="character" w:styleId="ListLabel138" w:customStyle="1">
    <w:name w:val="ListLabel 138"/>
    <w:qFormat/>
    <w:rsid w:val="002b6501"/>
    <w:rPr>
      <w:sz w:val="20"/>
    </w:rPr>
  </w:style>
  <w:style w:type="character" w:styleId="ListLabel139" w:customStyle="1">
    <w:name w:val="ListLabel 139"/>
    <w:qFormat/>
    <w:rsid w:val="002b6501"/>
    <w:rPr>
      <w:sz w:val="20"/>
    </w:rPr>
  </w:style>
  <w:style w:type="character" w:styleId="ListLabel140" w:customStyle="1">
    <w:name w:val="ListLabel 140"/>
    <w:qFormat/>
    <w:rsid w:val="002b6501"/>
    <w:rPr>
      <w:sz w:val="20"/>
    </w:rPr>
  </w:style>
  <w:style w:type="character" w:styleId="ListLabel141" w:customStyle="1">
    <w:name w:val="ListLabel 141"/>
    <w:qFormat/>
    <w:rsid w:val="002b6501"/>
    <w:rPr>
      <w:sz w:val="20"/>
    </w:rPr>
  </w:style>
  <w:style w:type="character" w:styleId="ListLabel142" w:customStyle="1">
    <w:name w:val="ListLabel 142"/>
    <w:qFormat/>
    <w:rsid w:val="002b6501"/>
    <w:rPr>
      <w:sz w:val="20"/>
    </w:rPr>
  </w:style>
  <w:style w:type="character" w:styleId="ListLabel143" w:customStyle="1">
    <w:name w:val="ListLabel 143"/>
    <w:qFormat/>
    <w:rsid w:val="002b6501"/>
    <w:rPr>
      <w:rFonts w:ascii="Arial" w:hAnsi="Arial"/>
      <w:b/>
      <w:sz w:val="20"/>
    </w:rPr>
  </w:style>
  <w:style w:type="character" w:styleId="ListLabel144" w:customStyle="1">
    <w:name w:val="ListLabel 144"/>
    <w:qFormat/>
    <w:rsid w:val="002b6501"/>
    <w:rPr>
      <w:sz w:val="20"/>
    </w:rPr>
  </w:style>
  <w:style w:type="character" w:styleId="ListLabel145" w:customStyle="1">
    <w:name w:val="ListLabel 145"/>
    <w:qFormat/>
    <w:rsid w:val="002b6501"/>
    <w:rPr>
      <w:sz w:val="20"/>
    </w:rPr>
  </w:style>
  <w:style w:type="character" w:styleId="ListLabel146" w:customStyle="1">
    <w:name w:val="ListLabel 146"/>
    <w:qFormat/>
    <w:rsid w:val="002b6501"/>
    <w:rPr>
      <w:sz w:val="20"/>
    </w:rPr>
  </w:style>
  <w:style w:type="character" w:styleId="ListLabel147" w:customStyle="1">
    <w:name w:val="ListLabel 147"/>
    <w:qFormat/>
    <w:rsid w:val="002b6501"/>
    <w:rPr>
      <w:sz w:val="20"/>
    </w:rPr>
  </w:style>
  <w:style w:type="character" w:styleId="ListLabel148" w:customStyle="1">
    <w:name w:val="ListLabel 148"/>
    <w:qFormat/>
    <w:rsid w:val="002b6501"/>
    <w:rPr>
      <w:sz w:val="20"/>
    </w:rPr>
  </w:style>
  <w:style w:type="character" w:styleId="ListLabel149" w:customStyle="1">
    <w:name w:val="ListLabel 149"/>
    <w:qFormat/>
    <w:rsid w:val="002b6501"/>
    <w:rPr>
      <w:sz w:val="20"/>
    </w:rPr>
  </w:style>
  <w:style w:type="character" w:styleId="ListLabel150" w:customStyle="1">
    <w:name w:val="ListLabel 150"/>
    <w:qFormat/>
    <w:rsid w:val="002b6501"/>
    <w:rPr>
      <w:sz w:val="20"/>
    </w:rPr>
  </w:style>
  <w:style w:type="character" w:styleId="ListLabel151" w:customStyle="1">
    <w:name w:val="ListLabel 151"/>
    <w:qFormat/>
    <w:rsid w:val="002b6501"/>
    <w:rPr>
      <w:sz w:val="20"/>
    </w:rPr>
  </w:style>
  <w:style w:type="character" w:styleId="ListLabel152" w:customStyle="1">
    <w:name w:val="ListLabel 152"/>
    <w:qFormat/>
    <w:rsid w:val="002b6501"/>
    <w:rPr>
      <w:rFonts w:ascii="Arial" w:hAnsi="Arial"/>
      <w:b/>
      <w:sz w:val="20"/>
    </w:rPr>
  </w:style>
  <w:style w:type="character" w:styleId="ListLabel153" w:customStyle="1">
    <w:name w:val="ListLabel 153"/>
    <w:qFormat/>
    <w:rsid w:val="002b6501"/>
    <w:rPr>
      <w:sz w:val="20"/>
    </w:rPr>
  </w:style>
  <w:style w:type="character" w:styleId="ListLabel154" w:customStyle="1">
    <w:name w:val="ListLabel 154"/>
    <w:qFormat/>
    <w:rsid w:val="002b6501"/>
    <w:rPr>
      <w:sz w:val="20"/>
    </w:rPr>
  </w:style>
  <w:style w:type="character" w:styleId="ListLabel155" w:customStyle="1">
    <w:name w:val="ListLabel 155"/>
    <w:qFormat/>
    <w:rsid w:val="002b6501"/>
    <w:rPr>
      <w:sz w:val="20"/>
    </w:rPr>
  </w:style>
  <w:style w:type="character" w:styleId="ListLabel156" w:customStyle="1">
    <w:name w:val="ListLabel 156"/>
    <w:qFormat/>
    <w:rsid w:val="002b6501"/>
    <w:rPr>
      <w:sz w:val="20"/>
    </w:rPr>
  </w:style>
  <w:style w:type="character" w:styleId="ListLabel157" w:customStyle="1">
    <w:name w:val="ListLabel 157"/>
    <w:qFormat/>
    <w:rsid w:val="002b6501"/>
    <w:rPr>
      <w:sz w:val="20"/>
    </w:rPr>
  </w:style>
  <w:style w:type="character" w:styleId="ListLabel158" w:customStyle="1">
    <w:name w:val="ListLabel 158"/>
    <w:qFormat/>
    <w:rsid w:val="002b6501"/>
    <w:rPr>
      <w:sz w:val="20"/>
    </w:rPr>
  </w:style>
  <w:style w:type="character" w:styleId="ListLabel159" w:customStyle="1">
    <w:name w:val="ListLabel 159"/>
    <w:qFormat/>
    <w:rsid w:val="002b6501"/>
    <w:rPr>
      <w:sz w:val="20"/>
    </w:rPr>
  </w:style>
  <w:style w:type="character" w:styleId="ListLabel160" w:customStyle="1">
    <w:name w:val="ListLabel 160"/>
    <w:qFormat/>
    <w:rsid w:val="002b6501"/>
    <w:rPr>
      <w:sz w:val="20"/>
    </w:rPr>
  </w:style>
  <w:style w:type="character" w:styleId="ListLabel161" w:customStyle="1">
    <w:name w:val="ListLabel 161"/>
    <w:qFormat/>
    <w:rsid w:val="002b6501"/>
    <w:rPr>
      <w:rFonts w:ascii="Arial" w:hAnsi="Arial"/>
      <w:b/>
      <w:sz w:val="20"/>
    </w:rPr>
  </w:style>
  <w:style w:type="character" w:styleId="ListLabel162" w:customStyle="1">
    <w:name w:val="ListLabel 162"/>
    <w:qFormat/>
    <w:rsid w:val="002b6501"/>
    <w:rPr>
      <w:sz w:val="20"/>
    </w:rPr>
  </w:style>
  <w:style w:type="character" w:styleId="ListLabel163" w:customStyle="1">
    <w:name w:val="ListLabel 163"/>
    <w:qFormat/>
    <w:rsid w:val="002b6501"/>
    <w:rPr>
      <w:sz w:val="20"/>
    </w:rPr>
  </w:style>
  <w:style w:type="character" w:styleId="ListLabel164" w:customStyle="1">
    <w:name w:val="ListLabel 164"/>
    <w:qFormat/>
    <w:rsid w:val="002b6501"/>
    <w:rPr>
      <w:sz w:val="20"/>
    </w:rPr>
  </w:style>
  <w:style w:type="character" w:styleId="ListLabel165" w:customStyle="1">
    <w:name w:val="ListLabel 165"/>
    <w:qFormat/>
    <w:rsid w:val="002b6501"/>
    <w:rPr>
      <w:sz w:val="20"/>
    </w:rPr>
  </w:style>
  <w:style w:type="character" w:styleId="ListLabel166" w:customStyle="1">
    <w:name w:val="ListLabel 166"/>
    <w:qFormat/>
    <w:rsid w:val="002b6501"/>
    <w:rPr>
      <w:sz w:val="20"/>
    </w:rPr>
  </w:style>
  <w:style w:type="character" w:styleId="ListLabel167" w:customStyle="1">
    <w:name w:val="ListLabel 167"/>
    <w:qFormat/>
    <w:rsid w:val="002b6501"/>
    <w:rPr>
      <w:sz w:val="20"/>
    </w:rPr>
  </w:style>
  <w:style w:type="character" w:styleId="ListLabel168" w:customStyle="1">
    <w:name w:val="ListLabel 168"/>
    <w:qFormat/>
    <w:rsid w:val="002b6501"/>
    <w:rPr>
      <w:sz w:val="20"/>
    </w:rPr>
  </w:style>
  <w:style w:type="character" w:styleId="ListLabel169" w:customStyle="1">
    <w:name w:val="ListLabel 169"/>
    <w:qFormat/>
    <w:rsid w:val="002b6501"/>
    <w:rPr>
      <w:sz w:val="20"/>
    </w:rPr>
  </w:style>
  <w:style w:type="character" w:styleId="ListLabel170" w:customStyle="1">
    <w:name w:val="ListLabel 170"/>
    <w:qFormat/>
    <w:rsid w:val="002b6501"/>
    <w:rPr>
      <w:rFonts w:ascii="Arial" w:hAnsi="Arial"/>
      <w:b/>
      <w:sz w:val="20"/>
    </w:rPr>
  </w:style>
  <w:style w:type="character" w:styleId="ListLabel171" w:customStyle="1">
    <w:name w:val="ListLabel 171"/>
    <w:qFormat/>
    <w:rsid w:val="002b6501"/>
    <w:rPr>
      <w:sz w:val="20"/>
    </w:rPr>
  </w:style>
  <w:style w:type="character" w:styleId="ListLabel172" w:customStyle="1">
    <w:name w:val="ListLabel 172"/>
    <w:qFormat/>
    <w:rsid w:val="002b6501"/>
    <w:rPr>
      <w:sz w:val="20"/>
    </w:rPr>
  </w:style>
  <w:style w:type="character" w:styleId="ListLabel173" w:customStyle="1">
    <w:name w:val="ListLabel 173"/>
    <w:qFormat/>
    <w:rsid w:val="002b6501"/>
    <w:rPr>
      <w:sz w:val="20"/>
    </w:rPr>
  </w:style>
  <w:style w:type="character" w:styleId="ListLabel174" w:customStyle="1">
    <w:name w:val="ListLabel 174"/>
    <w:qFormat/>
    <w:rsid w:val="002b6501"/>
    <w:rPr>
      <w:sz w:val="20"/>
    </w:rPr>
  </w:style>
  <w:style w:type="character" w:styleId="ListLabel175" w:customStyle="1">
    <w:name w:val="ListLabel 175"/>
    <w:qFormat/>
    <w:rsid w:val="002b6501"/>
    <w:rPr>
      <w:sz w:val="20"/>
    </w:rPr>
  </w:style>
  <w:style w:type="character" w:styleId="ListLabel176" w:customStyle="1">
    <w:name w:val="ListLabel 176"/>
    <w:qFormat/>
    <w:rsid w:val="002b6501"/>
    <w:rPr>
      <w:sz w:val="20"/>
    </w:rPr>
  </w:style>
  <w:style w:type="character" w:styleId="ListLabel177" w:customStyle="1">
    <w:name w:val="ListLabel 177"/>
    <w:qFormat/>
    <w:rsid w:val="002b6501"/>
    <w:rPr>
      <w:sz w:val="20"/>
    </w:rPr>
  </w:style>
  <w:style w:type="character" w:styleId="ListLabel178" w:customStyle="1">
    <w:name w:val="ListLabel 178"/>
    <w:qFormat/>
    <w:rsid w:val="002b6501"/>
    <w:rPr>
      <w:sz w:val="20"/>
    </w:rPr>
  </w:style>
  <w:style w:type="character" w:styleId="ListLabel179" w:customStyle="1">
    <w:name w:val="ListLabel 179"/>
    <w:qFormat/>
    <w:rsid w:val="002b6501"/>
    <w:rPr>
      <w:rFonts w:ascii="Arial" w:hAnsi="Arial"/>
      <w:b/>
      <w:sz w:val="20"/>
    </w:rPr>
  </w:style>
  <w:style w:type="character" w:styleId="ListLabel180" w:customStyle="1">
    <w:name w:val="ListLabel 180"/>
    <w:qFormat/>
    <w:rsid w:val="002b6501"/>
    <w:rPr>
      <w:sz w:val="20"/>
    </w:rPr>
  </w:style>
  <w:style w:type="character" w:styleId="ListLabel181" w:customStyle="1">
    <w:name w:val="ListLabel 181"/>
    <w:qFormat/>
    <w:rsid w:val="002b6501"/>
    <w:rPr>
      <w:sz w:val="20"/>
    </w:rPr>
  </w:style>
  <w:style w:type="character" w:styleId="ListLabel182" w:customStyle="1">
    <w:name w:val="ListLabel 182"/>
    <w:qFormat/>
    <w:rsid w:val="002b6501"/>
    <w:rPr>
      <w:sz w:val="20"/>
    </w:rPr>
  </w:style>
  <w:style w:type="character" w:styleId="ListLabel183" w:customStyle="1">
    <w:name w:val="ListLabel 183"/>
    <w:qFormat/>
    <w:rsid w:val="002b6501"/>
    <w:rPr>
      <w:sz w:val="20"/>
    </w:rPr>
  </w:style>
  <w:style w:type="character" w:styleId="ListLabel184" w:customStyle="1">
    <w:name w:val="ListLabel 184"/>
    <w:qFormat/>
    <w:rsid w:val="002b6501"/>
    <w:rPr>
      <w:sz w:val="20"/>
    </w:rPr>
  </w:style>
  <w:style w:type="character" w:styleId="ListLabel185" w:customStyle="1">
    <w:name w:val="ListLabel 185"/>
    <w:qFormat/>
    <w:rsid w:val="002b6501"/>
    <w:rPr>
      <w:sz w:val="20"/>
    </w:rPr>
  </w:style>
  <w:style w:type="character" w:styleId="ListLabel186" w:customStyle="1">
    <w:name w:val="ListLabel 186"/>
    <w:qFormat/>
    <w:rsid w:val="002b6501"/>
    <w:rPr>
      <w:sz w:val="20"/>
    </w:rPr>
  </w:style>
  <w:style w:type="character" w:styleId="ListLabel187" w:customStyle="1">
    <w:name w:val="ListLabel 187"/>
    <w:qFormat/>
    <w:rsid w:val="002b6501"/>
    <w:rPr>
      <w:sz w:val="20"/>
    </w:rPr>
  </w:style>
  <w:style w:type="character" w:styleId="ListLabel188" w:customStyle="1">
    <w:name w:val="ListLabel 188"/>
    <w:qFormat/>
    <w:rsid w:val="002b6501"/>
    <w:rPr>
      <w:rFonts w:ascii="Arial" w:hAnsi="Arial"/>
      <w:b/>
      <w:sz w:val="20"/>
    </w:rPr>
  </w:style>
  <w:style w:type="character" w:styleId="ListLabel189" w:customStyle="1">
    <w:name w:val="ListLabel 189"/>
    <w:qFormat/>
    <w:rsid w:val="002b6501"/>
    <w:rPr>
      <w:sz w:val="20"/>
    </w:rPr>
  </w:style>
  <w:style w:type="character" w:styleId="ListLabel190" w:customStyle="1">
    <w:name w:val="ListLabel 190"/>
    <w:qFormat/>
    <w:rsid w:val="002b6501"/>
    <w:rPr>
      <w:sz w:val="20"/>
    </w:rPr>
  </w:style>
  <w:style w:type="character" w:styleId="ListLabel191" w:customStyle="1">
    <w:name w:val="ListLabel 191"/>
    <w:qFormat/>
    <w:rsid w:val="002b6501"/>
    <w:rPr>
      <w:sz w:val="20"/>
    </w:rPr>
  </w:style>
  <w:style w:type="character" w:styleId="ListLabel192" w:customStyle="1">
    <w:name w:val="ListLabel 192"/>
    <w:qFormat/>
    <w:rsid w:val="002b6501"/>
    <w:rPr>
      <w:sz w:val="20"/>
    </w:rPr>
  </w:style>
  <w:style w:type="character" w:styleId="ListLabel193" w:customStyle="1">
    <w:name w:val="ListLabel 193"/>
    <w:qFormat/>
    <w:rsid w:val="002b6501"/>
    <w:rPr>
      <w:sz w:val="20"/>
    </w:rPr>
  </w:style>
  <w:style w:type="character" w:styleId="ListLabel194" w:customStyle="1">
    <w:name w:val="ListLabel 194"/>
    <w:qFormat/>
    <w:rsid w:val="002b6501"/>
    <w:rPr>
      <w:sz w:val="20"/>
    </w:rPr>
  </w:style>
  <w:style w:type="character" w:styleId="ListLabel195" w:customStyle="1">
    <w:name w:val="ListLabel 195"/>
    <w:qFormat/>
    <w:rsid w:val="002b6501"/>
    <w:rPr>
      <w:sz w:val="20"/>
    </w:rPr>
  </w:style>
  <w:style w:type="character" w:styleId="ListLabel196" w:customStyle="1">
    <w:name w:val="ListLabel 196"/>
    <w:qFormat/>
    <w:rsid w:val="002b6501"/>
    <w:rPr>
      <w:sz w:val="20"/>
    </w:rPr>
  </w:style>
  <w:style w:type="character" w:styleId="ListLabel197" w:customStyle="1">
    <w:name w:val="ListLabel 197"/>
    <w:qFormat/>
    <w:rsid w:val="002b6501"/>
    <w:rPr>
      <w:rFonts w:ascii="Arial" w:hAnsi="Arial"/>
      <w:b/>
      <w:sz w:val="20"/>
    </w:rPr>
  </w:style>
  <w:style w:type="character" w:styleId="ListLabel198" w:customStyle="1">
    <w:name w:val="ListLabel 198"/>
    <w:qFormat/>
    <w:rsid w:val="002b6501"/>
    <w:rPr>
      <w:sz w:val="20"/>
    </w:rPr>
  </w:style>
  <w:style w:type="character" w:styleId="ListLabel199" w:customStyle="1">
    <w:name w:val="ListLabel 199"/>
    <w:qFormat/>
    <w:rsid w:val="002b6501"/>
    <w:rPr>
      <w:sz w:val="20"/>
    </w:rPr>
  </w:style>
  <w:style w:type="character" w:styleId="ListLabel200" w:customStyle="1">
    <w:name w:val="ListLabel 200"/>
    <w:qFormat/>
    <w:rsid w:val="002b6501"/>
    <w:rPr>
      <w:sz w:val="20"/>
    </w:rPr>
  </w:style>
  <w:style w:type="character" w:styleId="ListLabel201" w:customStyle="1">
    <w:name w:val="ListLabel 201"/>
    <w:qFormat/>
    <w:rsid w:val="002b6501"/>
    <w:rPr>
      <w:sz w:val="20"/>
    </w:rPr>
  </w:style>
  <w:style w:type="character" w:styleId="ListLabel202" w:customStyle="1">
    <w:name w:val="ListLabel 202"/>
    <w:qFormat/>
    <w:rsid w:val="002b6501"/>
    <w:rPr>
      <w:sz w:val="20"/>
    </w:rPr>
  </w:style>
  <w:style w:type="character" w:styleId="ListLabel203" w:customStyle="1">
    <w:name w:val="ListLabel 203"/>
    <w:qFormat/>
    <w:rsid w:val="002b6501"/>
    <w:rPr>
      <w:sz w:val="20"/>
    </w:rPr>
  </w:style>
  <w:style w:type="character" w:styleId="ListLabel204" w:customStyle="1">
    <w:name w:val="ListLabel 204"/>
    <w:qFormat/>
    <w:rsid w:val="002b6501"/>
    <w:rPr>
      <w:sz w:val="20"/>
    </w:rPr>
  </w:style>
  <w:style w:type="character" w:styleId="ListLabel205" w:customStyle="1">
    <w:name w:val="ListLabel 205"/>
    <w:qFormat/>
    <w:rsid w:val="002b6501"/>
    <w:rPr>
      <w:sz w:val="20"/>
    </w:rPr>
  </w:style>
  <w:style w:type="character" w:styleId="ListLabel206" w:customStyle="1">
    <w:name w:val="ListLabel 206"/>
    <w:qFormat/>
    <w:rsid w:val="002b6501"/>
    <w:rPr>
      <w:rFonts w:ascii="Arial" w:hAnsi="Arial"/>
      <w:b/>
      <w:sz w:val="20"/>
    </w:rPr>
  </w:style>
  <w:style w:type="character" w:styleId="ListLabel207" w:customStyle="1">
    <w:name w:val="ListLabel 207"/>
    <w:qFormat/>
    <w:rsid w:val="002b6501"/>
    <w:rPr>
      <w:sz w:val="20"/>
    </w:rPr>
  </w:style>
  <w:style w:type="character" w:styleId="ListLabel208" w:customStyle="1">
    <w:name w:val="ListLabel 208"/>
    <w:qFormat/>
    <w:rsid w:val="002b6501"/>
    <w:rPr>
      <w:sz w:val="20"/>
    </w:rPr>
  </w:style>
  <w:style w:type="character" w:styleId="ListLabel209" w:customStyle="1">
    <w:name w:val="ListLabel 209"/>
    <w:qFormat/>
    <w:rsid w:val="002b6501"/>
    <w:rPr>
      <w:sz w:val="20"/>
    </w:rPr>
  </w:style>
  <w:style w:type="character" w:styleId="ListLabel210" w:customStyle="1">
    <w:name w:val="ListLabel 210"/>
    <w:qFormat/>
    <w:rsid w:val="002b6501"/>
    <w:rPr>
      <w:sz w:val="20"/>
    </w:rPr>
  </w:style>
  <w:style w:type="character" w:styleId="ListLabel211" w:customStyle="1">
    <w:name w:val="ListLabel 211"/>
    <w:qFormat/>
    <w:rsid w:val="002b6501"/>
    <w:rPr>
      <w:sz w:val="20"/>
    </w:rPr>
  </w:style>
  <w:style w:type="character" w:styleId="ListLabel212" w:customStyle="1">
    <w:name w:val="ListLabel 212"/>
    <w:qFormat/>
    <w:rsid w:val="002b6501"/>
    <w:rPr>
      <w:sz w:val="20"/>
    </w:rPr>
  </w:style>
  <w:style w:type="character" w:styleId="ListLabel213" w:customStyle="1">
    <w:name w:val="ListLabel 213"/>
    <w:qFormat/>
    <w:rsid w:val="002b6501"/>
    <w:rPr>
      <w:sz w:val="20"/>
    </w:rPr>
  </w:style>
  <w:style w:type="character" w:styleId="ListLabel214" w:customStyle="1">
    <w:name w:val="ListLabel 214"/>
    <w:qFormat/>
    <w:rsid w:val="002b6501"/>
    <w:rPr>
      <w:sz w:val="20"/>
    </w:rPr>
  </w:style>
  <w:style w:type="character" w:styleId="ListLabel215" w:customStyle="1">
    <w:name w:val="ListLabel 215"/>
    <w:qFormat/>
    <w:rsid w:val="002b6501"/>
    <w:rPr>
      <w:rFonts w:ascii="Arial" w:hAnsi="Arial"/>
      <w:b/>
      <w:sz w:val="20"/>
    </w:rPr>
  </w:style>
  <w:style w:type="character" w:styleId="ListLabel216" w:customStyle="1">
    <w:name w:val="ListLabel 216"/>
    <w:qFormat/>
    <w:rsid w:val="002b6501"/>
    <w:rPr>
      <w:sz w:val="20"/>
    </w:rPr>
  </w:style>
  <w:style w:type="character" w:styleId="ListLabel217" w:customStyle="1">
    <w:name w:val="ListLabel 217"/>
    <w:qFormat/>
    <w:rsid w:val="002b6501"/>
    <w:rPr>
      <w:sz w:val="20"/>
    </w:rPr>
  </w:style>
  <w:style w:type="character" w:styleId="ListLabel218" w:customStyle="1">
    <w:name w:val="ListLabel 218"/>
    <w:qFormat/>
    <w:rsid w:val="002b6501"/>
    <w:rPr>
      <w:sz w:val="20"/>
    </w:rPr>
  </w:style>
  <w:style w:type="character" w:styleId="ListLabel219" w:customStyle="1">
    <w:name w:val="ListLabel 219"/>
    <w:qFormat/>
    <w:rsid w:val="002b6501"/>
    <w:rPr>
      <w:sz w:val="20"/>
    </w:rPr>
  </w:style>
  <w:style w:type="character" w:styleId="ListLabel220" w:customStyle="1">
    <w:name w:val="ListLabel 220"/>
    <w:qFormat/>
    <w:rsid w:val="002b6501"/>
    <w:rPr>
      <w:sz w:val="20"/>
    </w:rPr>
  </w:style>
  <w:style w:type="character" w:styleId="ListLabel221" w:customStyle="1">
    <w:name w:val="ListLabel 221"/>
    <w:qFormat/>
    <w:rsid w:val="002b6501"/>
    <w:rPr>
      <w:sz w:val="20"/>
    </w:rPr>
  </w:style>
  <w:style w:type="character" w:styleId="ListLabel222" w:customStyle="1">
    <w:name w:val="ListLabel 222"/>
    <w:qFormat/>
    <w:rsid w:val="002b6501"/>
    <w:rPr>
      <w:sz w:val="20"/>
    </w:rPr>
  </w:style>
  <w:style w:type="character" w:styleId="ListLabel223" w:customStyle="1">
    <w:name w:val="ListLabel 223"/>
    <w:qFormat/>
    <w:rsid w:val="002b6501"/>
    <w:rPr>
      <w:sz w:val="20"/>
    </w:rPr>
  </w:style>
  <w:style w:type="character" w:styleId="ListLabel224" w:customStyle="1">
    <w:name w:val="ListLabel 224"/>
    <w:qFormat/>
    <w:rsid w:val="002b6501"/>
    <w:rPr>
      <w:rFonts w:ascii="Arial" w:hAnsi="Arial"/>
      <w:sz w:val="20"/>
    </w:rPr>
  </w:style>
  <w:style w:type="character" w:styleId="ListLabel225" w:customStyle="1">
    <w:name w:val="ListLabel 225"/>
    <w:qFormat/>
    <w:rsid w:val="002b6501"/>
    <w:rPr>
      <w:sz w:val="20"/>
    </w:rPr>
  </w:style>
  <w:style w:type="character" w:styleId="ListLabel226" w:customStyle="1">
    <w:name w:val="ListLabel 226"/>
    <w:qFormat/>
    <w:rsid w:val="002b6501"/>
    <w:rPr>
      <w:sz w:val="20"/>
    </w:rPr>
  </w:style>
  <w:style w:type="character" w:styleId="ListLabel227" w:customStyle="1">
    <w:name w:val="ListLabel 227"/>
    <w:qFormat/>
    <w:rsid w:val="002b6501"/>
    <w:rPr>
      <w:sz w:val="20"/>
    </w:rPr>
  </w:style>
  <w:style w:type="character" w:styleId="ListLabel228" w:customStyle="1">
    <w:name w:val="ListLabel 228"/>
    <w:qFormat/>
    <w:rsid w:val="002b6501"/>
    <w:rPr>
      <w:sz w:val="20"/>
    </w:rPr>
  </w:style>
  <w:style w:type="character" w:styleId="ListLabel229" w:customStyle="1">
    <w:name w:val="ListLabel 229"/>
    <w:qFormat/>
    <w:rsid w:val="002b6501"/>
    <w:rPr>
      <w:sz w:val="20"/>
    </w:rPr>
  </w:style>
  <w:style w:type="character" w:styleId="ListLabel230" w:customStyle="1">
    <w:name w:val="ListLabel 230"/>
    <w:qFormat/>
    <w:rsid w:val="002b6501"/>
    <w:rPr>
      <w:sz w:val="20"/>
    </w:rPr>
  </w:style>
  <w:style w:type="character" w:styleId="ListLabel231" w:customStyle="1">
    <w:name w:val="ListLabel 231"/>
    <w:qFormat/>
    <w:rsid w:val="002b6501"/>
    <w:rPr>
      <w:sz w:val="20"/>
    </w:rPr>
  </w:style>
  <w:style w:type="character" w:styleId="ListLabel232" w:customStyle="1">
    <w:name w:val="ListLabel 232"/>
    <w:qFormat/>
    <w:rsid w:val="002b6501"/>
    <w:rPr>
      <w:sz w:val="20"/>
    </w:rPr>
  </w:style>
  <w:style w:type="character" w:styleId="ListLabel233" w:customStyle="1">
    <w:name w:val="ListLabel 233"/>
    <w:qFormat/>
    <w:rsid w:val="002b6501"/>
    <w:rPr>
      <w:rFonts w:ascii="Arial" w:hAnsi="Arial"/>
      <w:b/>
      <w:sz w:val="20"/>
    </w:rPr>
  </w:style>
  <w:style w:type="character" w:styleId="ListLabel234" w:customStyle="1">
    <w:name w:val="ListLabel 234"/>
    <w:qFormat/>
    <w:rsid w:val="002b6501"/>
    <w:rPr>
      <w:sz w:val="20"/>
    </w:rPr>
  </w:style>
  <w:style w:type="character" w:styleId="ListLabel235" w:customStyle="1">
    <w:name w:val="ListLabel 235"/>
    <w:qFormat/>
    <w:rsid w:val="002b6501"/>
    <w:rPr>
      <w:sz w:val="20"/>
    </w:rPr>
  </w:style>
  <w:style w:type="character" w:styleId="ListLabel236" w:customStyle="1">
    <w:name w:val="ListLabel 236"/>
    <w:qFormat/>
    <w:rsid w:val="002b6501"/>
    <w:rPr>
      <w:sz w:val="20"/>
    </w:rPr>
  </w:style>
  <w:style w:type="character" w:styleId="ListLabel237" w:customStyle="1">
    <w:name w:val="ListLabel 237"/>
    <w:qFormat/>
    <w:rsid w:val="002b6501"/>
    <w:rPr>
      <w:sz w:val="20"/>
    </w:rPr>
  </w:style>
  <w:style w:type="character" w:styleId="ListLabel238" w:customStyle="1">
    <w:name w:val="ListLabel 238"/>
    <w:qFormat/>
    <w:rsid w:val="002b6501"/>
    <w:rPr>
      <w:sz w:val="20"/>
    </w:rPr>
  </w:style>
  <w:style w:type="character" w:styleId="ListLabel239" w:customStyle="1">
    <w:name w:val="ListLabel 239"/>
    <w:qFormat/>
    <w:rsid w:val="002b6501"/>
    <w:rPr>
      <w:sz w:val="20"/>
    </w:rPr>
  </w:style>
  <w:style w:type="character" w:styleId="ListLabel240" w:customStyle="1">
    <w:name w:val="ListLabel 240"/>
    <w:qFormat/>
    <w:rsid w:val="002b6501"/>
    <w:rPr>
      <w:sz w:val="20"/>
    </w:rPr>
  </w:style>
  <w:style w:type="character" w:styleId="ListLabel241" w:customStyle="1">
    <w:name w:val="ListLabel 241"/>
    <w:qFormat/>
    <w:rsid w:val="002b6501"/>
    <w:rPr>
      <w:sz w:val="20"/>
    </w:rPr>
  </w:style>
  <w:style w:type="character" w:styleId="ListLabel242" w:customStyle="1">
    <w:name w:val="ListLabel 242"/>
    <w:qFormat/>
    <w:rsid w:val="002b6501"/>
    <w:rPr>
      <w:rFonts w:ascii="Arial" w:hAnsi="Arial"/>
      <w:b/>
      <w:sz w:val="20"/>
    </w:rPr>
  </w:style>
  <w:style w:type="character" w:styleId="ListLabel243" w:customStyle="1">
    <w:name w:val="ListLabel 243"/>
    <w:qFormat/>
    <w:rsid w:val="002b6501"/>
    <w:rPr>
      <w:sz w:val="20"/>
    </w:rPr>
  </w:style>
  <w:style w:type="character" w:styleId="ListLabel244" w:customStyle="1">
    <w:name w:val="ListLabel 244"/>
    <w:qFormat/>
    <w:rsid w:val="002b6501"/>
    <w:rPr>
      <w:sz w:val="20"/>
    </w:rPr>
  </w:style>
  <w:style w:type="character" w:styleId="ListLabel245" w:customStyle="1">
    <w:name w:val="ListLabel 245"/>
    <w:qFormat/>
    <w:rsid w:val="002b6501"/>
    <w:rPr>
      <w:sz w:val="20"/>
    </w:rPr>
  </w:style>
  <w:style w:type="character" w:styleId="ListLabel246" w:customStyle="1">
    <w:name w:val="ListLabel 246"/>
    <w:qFormat/>
    <w:rsid w:val="002b6501"/>
    <w:rPr>
      <w:sz w:val="20"/>
    </w:rPr>
  </w:style>
  <w:style w:type="character" w:styleId="ListLabel247" w:customStyle="1">
    <w:name w:val="ListLabel 247"/>
    <w:qFormat/>
    <w:rsid w:val="002b6501"/>
    <w:rPr>
      <w:sz w:val="20"/>
    </w:rPr>
  </w:style>
  <w:style w:type="character" w:styleId="ListLabel248" w:customStyle="1">
    <w:name w:val="ListLabel 248"/>
    <w:qFormat/>
    <w:rsid w:val="002b6501"/>
    <w:rPr>
      <w:sz w:val="20"/>
    </w:rPr>
  </w:style>
  <w:style w:type="character" w:styleId="ListLabel249" w:customStyle="1">
    <w:name w:val="ListLabel 249"/>
    <w:qFormat/>
    <w:rsid w:val="002b6501"/>
    <w:rPr>
      <w:sz w:val="20"/>
    </w:rPr>
  </w:style>
  <w:style w:type="character" w:styleId="ListLabel250" w:customStyle="1">
    <w:name w:val="ListLabel 250"/>
    <w:qFormat/>
    <w:rsid w:val="002b6501"/>
    <w:rPr>
      <w:sz w:val="20"/>
    </w:rPr>
  </w:style>
  <w:style w:type="character" w:styleId="ListLabel251" w:customStyle="1">
    <w:name w:val="ListLabel 251"/>
    <w:qFormat/>
    <w:rsid w:val="002b6501"/>
    <w:rPr>
      <w:rFonts w:ascii="Arial" w:hAnsi="Arial"/>
      <w:b/>
      <w:sz w:val="20"/>
    </w:rPr>
  </w:style>
  <w:style w:type="character" w:styleId="ListLabel252" w:customStyle="1">
    <w:name w:val="ListLabel 252"/>
    <w:qFormat/>
    <w:rsid w:val="002b6501"/>
    <w:rPr>
      <w:sz w:val="20"/>
    </w:rPr>
  </w:style>
  <w:style w:type="character" w:styleId="ListLabel253" w:customStyle="1">
    <w:name w:val="ListLabel 253"/>
    <w:qFormat/>
    <w:rsid w:val="002b6501"/>
    <w:rPr>
      <w:sz w:val="20"/>
    </w:rPr>
  </w:style>
  <w:style w:type="character" w:styleId="ListLabel254" w:customStyle="1">
    <w:name w:val="ListLabel 254"/>
    <w:qFormat/>
    <w:rsid w:val="002b6501"/>
    <w:rPr>
      <w:sz w:val="20"/>
    </w:rPr>
  </w:style>
  <w:style w:type="character" w:styleId="ListLabel255" w:customStyle="1">
    <w:name w:val="ListLabel 255"/>
    <w:qFormat/>
    <w:rsid w:val="002b6501"/>
    <w:rPr>
      <w:sz w:val="20"/>
    </w:rPr>
  </w:style>
  <w:style w:type="character" w:styleId="ListLabel256" w:customStyle="1">
    <w:name w:val="ListLabel 256"/>
    <w:qFormat/>
    <w:rsid w:val="002b6501"/>
    <w:rPr>
      <w:sz w:val="20"/>
    </w:rPr>
  </w:style>
  <w:style w:type="character" w:styleId="ListLabel257" w:customStyle="1">
    <w:name w:val="ListLabel 257"/>
    <w:qFormat/>
    <w:rsid w:val="002b6501"/>
    <w:rPr>
      <w:sz w:val="20"/>
    </w:rPr>
  </w:style>
  <w:style w:type="character" w:styleId="ListLabel258" w:customStyle="1">
    <w:name w:val="ListLabel 258"/>
    <w:qFormat/>
    <w:rsid w:val="002b6501"/>
    <w:rPr>
      <w:sz w:val="20"/>
    </w:rPr>
  </w:style>
  <w:style w:type="character" w:styleId="ListLabel259" w:customStyle="1">
    <w:name w:val="ListLabel 259"/>
    <w:qFormat/>
    <w:rsid w:val="002b6501"/>
    <w:rPr>
      <w:sz w:val="20"/>
    </w:rPr>
  </w:style>
  <w:style w:type="character" w:styleId="ListLabel260" w:customStyle="1">
    <w:name w:val="ListLabel 260"/>
    <w:qFormat/>
    <w:rsid w:val="002b6501"/>
    <w:rPr>
      <w:rFonts w:ascii="Arial" w:hAnsi="Arial"/>
      <w:b/>
      <w:sz w:val="20"/>
    </w:rPr>
  </w:style>
  <w:style w:type="character" w:styleId="ListLabel261" w:customStyle="1">
    <w:name w:val="ListLabel 261"/>
    <w:qFormat/>
    <w:rsid w:val="002b6501"/>
    <w:rPr>
      <w:sz w:val="20"/>
    </w:rPr>
  </w:style>
  <w:style w:type="character" w:styleId="ListLabel262" w:customStyle="1">
    <w:name w:val="ListLabel 262"/>
    <w:qFormat/>
    <w:rsid w:val="002b6501"/>
    <w:rPr>
      <w:sz w:val="20"/>
    </w:rPr>
  </w:style>
  <w:style w:type="character" w:styleId="ListLabel263" w:customStyle="1">
    <w:name w:val="ListLabel 263"/>
    <w:qFormat/>
    <w:rsid w:val="002b6501"/>
    <w:rPr>
      <w:sz w:val="20"/>
    </w:rPr>
  </w:style>
  <w:style w:type="character" w:styleId="ListLabel264" w:customStyle="1">
    <w:name w:val="ListLabel 264"/>
    <w:qFormat/>
    <w:rsid w:val="002b6501"/>
    <w:rPr>
      <w:sz w:val="20"/>
    </w:rPr>
  </w:style>
  <w:style w:type="character" w:styleId="ListLabel265" w:customStyle="1">
    <w:name w:val="ListLabel 265"/>
    <w:qFormat/>
    <w:rsid w:val="002b6501"/>
    <w:rPr>
      <w:sz w:val="20"/>
    </w:rPr>
  </w:style>
  <w:style w:type="character" w:styleId="ListLabel266" w:customStyle="1">
    <w:name w:val="ListLabel 266"/>
    <w:qFormat/>
    <w:rsid w:val="002b6501"/>
    <w:rPr>
      <w:sz w:val="20"/>
    </w:rPr>
  </w:style>
  <w:style w:type="character" w:styleId="ListLabel267" w:customStyle="1">
    <w:name w:val="ListLabel 267"/>
    <w:qFormat/>
    <w:rsid w:val="002b6501"/>
    <w:rPr>
      <w:sz w:val="20"/>
    </w:rPr>
  </w:style>
  <w:style w:type="character" w:styleId="ListLabel268" w:customStyle="1">
    <w:name w:val="ListLabel 268"/>
    <w:qFormat/>
    <w:rsid w:val="002b6501"/>
    <w:rPr>
      <w:sz w:val="20"/>
    </w:rPr>
  </w:style>
  <w:style w:type="character" w:styleId="ListLabel269" w:customStyle="1">
    <w:name w:val="ListLabel 269"/>
    <w:qFormat/>
    <w:rsid w:val="002b6501"/>
    <w:rPr>
      <w:rFonts w:ascii="Arial" w:hAnsi="Arial"/>
      <w:b/>
      <w:sz w:val="20"/>
    </w:rPr>
  </w:style>
  <w:style w:type="character" w:styleId="ListLabel270" w:customStyle="1">
    <w:name w:val="ListLabel 270"/>
    <w:qFormat/>
    <w:rsid w:val="002b6501"/>
    <w:rPr>
      <w:sz w:val="20"/>
    </w:rPr>
  </w:style>
  <w:style w:type="character" w:styleId="ListLabel271" w:customStyle="1">
    <w:name w:val="ListLabel 271"/>
    <w:qFormat/>
    <w:rsid w:val="002b6501"/>
    <w:rPr>
      <w:sz w:val="20"/>
    </w:rPr>
  </w:style>
  <w:style w:type="character" w:styleId="ListLabel272" w:customStyle="1">
    <w:name w:val="ListLabel 272"/>
    <w:qFormat/>
    <w:rsid w:val="002b6501"/>
    <w:rPr>
      <w:sz w:val="20"/>
    </w:rPr>
  </w:style>
  <w:style w:type="character" w:styleId="ListLabel273" w:customStyle="1">
    <w:name w:val="ListLabel 273"/>
    <w:qFormat/>
    <w:rsid w:val="002b6501"/>
    <w:rPr>
      <w:sz w:val="20"/>
    </w:rPr>
  </w:style>
  <w:style w:type="character" w:styleId="ListLabel274" w:customStyle="1">
    <w:name w:val="ListLabel 274"/>
    <w:qFormat/>
    <w:rsid w:val="002b6501"/>
    <w:rPr>
      <w:sz w:val="20"/>
    </w:rPr>
  </w:style>
  <w:style w:type="character" w:styleId="ListLabel275" w:customStyle="1">
    <w:name w:val="ListLabel 275"/>
    <w:qFormat/>
    <w:rsid w:val="002b6501"/>
    <w:rPr>
      <w:sz w:val="20"/>
    </w:rPr>
  </w:style>
  <w:style w:type="character" w:styleId="ListLabel276" w:customStyle="1">
    <w:name w:val="ListLabel 276"/>
    <w:qFormat/>
    <w:rsid w:val="002b6501"/>
    <w:rPr>
      <w:sz w:val="20"/>
    </w:rPr>
  </w:style>
  <w:style w:type="character" w:styleId="ListLabel277" w:customStyle="1">
    <w:name w:val="ListLabel 277"/>
    <w:qFormat/>
    <w:rsid w:val="002b6501"/>
    <w:rPr>
      <w:sz w:val="20"/>
    </w:rPr>
  </w:style>
  <w:style w:type="character" w:styleId="ListLabel278" w:customStyle="1">
    <w:name w:val="ListLabel 278"/>
    <w:qFormat/>
    <w:rsid w:val="002b6501"/>
    <w:rPr>
      <w:rFonts w:ascii="Arial" w:hAnsi="Arial"/>
      <w:b/>
      <w:sz w:val="20"/>
    </w:rPr>
  </w:style>
  <w:style w:type="character" w:styleId="ListLabel279" w:customStyle="1">
    <w:name w:val="ListLabel 279"/>
    <w:qFormat/>
    <w:rsid w:val="002b6501"/>
    <w:rPr>
      <w:sz w:val="20"/>
    </w:rPr>
  </w:style>
  <w:style w:type="character" w:styleId="ListLabel280" w:customStyle="1">
    <w:name w:val="ListLabel 280"/>
    <w:qFormat/>
    <w:rsid w:val="002b6501"/>
    <w:rPr>
      <w:sz w:val="20"/>
    </w:rPr>
  </w:style>
  <w:style w:type="character" w:styleId="ListLabel281" w:customStyle="1">
    <w:name w:val="ListLabel 281"/>
    <w:qFormat/>
    <w:rsid w:val="002b6501"/>
    <w:rPr>
      <w:sz w:val="20"/>
    </w:rPr>
  </w:style>
  <w:style w:type="character" w:styleId="ListLabel282" w:customStyle="1">
    <w:name w:val="ListLabel 282"/>
    <w:qFormat/>
    <w:rsid w:val="002b6501"/>
    <w:rPr>
      <w:sz w:val="20"/>
    </w:rPr>
  </w:style>
  <w:style w:type="character" w:styleId="ListLabel283" w:customStyle="1">
    <w:name w:val="ListLabel 283"/>
    <w:qFormat/>
    <w:rsid w:val="002b6501"/>
    <w:rPr>
      <w:sz w:val="20"/>
    </w:rPr>
  </w:style>
  <w:style w:type="character" w:styleId="ListLabel284" w:customStyle="1">
    <w:name w:val="ListLabel 284"/>
    <w:qFormat/>
    <w:rsid w:val="002b6501"/>
    <w:rPr>
      <w:sz w:val="20"/>
    </w:rPr>
  </w:style>
  <w:style w:type="character" w:styleId="ListLabel285" w:customStyle="1">
    <w:name w:val="ListLabel 285"/>
    <w:qFormat/>
    <w:rsid w:val="002b6501"/>
    <w:rPr>
      <w:sz w:val="20"/>
    </w:rPr>
  </w:style>
  <w:style w:type="character" w:styleId="ListLabel286" w:customStyle="1">
    <w:name w:val="ListLabel 286"/>
    <w:qFormat/>
    <w:rsid w:val="002b6501"/>
    <w:rPr>
      <w:sz w:val="20"/>
    </w:rPr>
  </w:style>
  <w:style w:type="character" w:styleId="ListLabel287" w:customStyle="1">
    <w:name w:val="ListLabel 287"/>
    <w:qFormat/>
    <w:rsid w:val="002b6501"/>
    <w:rPr>
      <w:rFonts w:ascii="Arial" w:hAnsi="Arial"/>
      <w:b/>
      <w:sz w:val="20"/>
    </w:rPr>
  </w:style>
  <w:style w:type="character" w:styleId="ListLabel288" w:customStyle="1">
    <w:name w:val="ListLabel 288"/>
    <w:qFormat/>
    <w:rsid w:val="002b6501"/>
    <w:rPr>
      <w:sz w:val="20"/>
    </w:rPr>
  </w:style>
  <w:style w:type="character" w:styleId="ListLabel289" w:customStyle="1">
    <w:name w:val="ListLabel 289"/>
    <w:qFormat/>
    <w:rsid w:val="002b6501"/>
    <w:rPr>
      <w:sz w:val="20"/>
    </w:rPr>
  </w:style>
  <w:style w:type="character" w:styleId="ListLabel290" w:customStyle="1">
    <w:name w:val="ListLabel 290"/>
    <w:qFormat/>
    <w:rsid w:val="002b6501"/>
    <w:rPr>
      <w:sz w:val="20"/>
    </w:rPr>
  </w:style>
  <w:style w:type="character" w:styleId="ListLabel291" w:customStyle="1">
    <w:name w:val="ListLabel 291"/>
    <w:qFormat/>
    <w:rsid w:val="002b6501"/>
    <w:rPr>
      <w:sz w:val="20"/>
    </w:rPr>
  </w:style>
  <w:style w:type="character" w:styleId="ListLabel292" w:customStyle="1">
    <w:name w:val="ListLabel 292"/>
    <w:qFormat/>
    <w:rsid w:val="002b6501"/>
    <w:rPr>
      <w:sz w:val="20"/>
    </w:rPr>
  </w:style>
  <w:style w:type="character" w:styleId="ListLabel293" w:customStyle="1">
    <w:name w:val="ListLabel 293"/>
    <w:qFormat/>
    <w:rsid w:val="002b6501"/>
    <w:rPr>
      <w:sz w:val="20"/>
    </w:rPr>
  </w:style>
  <w:style w:type="character" w:styleId="ListLabel294" w:customStyle="1">
    <w:name w:val="ListLabel 294"/>
    <w:qFormat/>
    <w:rsid w:val="002b6501"/>
    <w:rPr>
      <w:sz w:val="20"/>
    </w:rPr>
  </w:style>
  <w:style w:type="character" w:styleId="ListLabel295" w:customStyle="1">
    <w:name w:val="ListLabel 295"/>
    <w:qFormat/>
    <w:rsid w:val="002b6501"/>
    <w:rPr>
      <w:sz w:val="20"/>
    </w:rPr>
  </w:style>
  <w:style w:type="character" w:styleId="ListLabel296" w:customStyle="1">
    <w:name w:val="ListLabel 296"/>
    <w:qFormat/>
    <w:rsid w:val="002b6501"/>
    <w:rPr>
      <w:rFonts w:ascii="Arial" w:hAnsi="Arial"/>
      <w:b/>
      <w:sz w:val="20"/>
    </w:rPr>
  </w:style>
  <w:style w:type="character" w:styleId="ListLabel297" w:customStyle="1">
    <w:name w:val="ListLabel 297"/>
    <w:qFormat/>
    <w:rsid w:val="002b6501"/>
    <w:rPr>
      <w:sz w:val="20"/>
    </w:rPr>
  </w:style>
  <w:style w:type="character" w:styleId="ListLabel298" w:customStyle="1">
    <w:name w:val="ListLabel 298"/>
    <w:qFormat/>
    <w:rsid w:val="002b6501"/>
    <w:rPr>
      <w:sz w:val="20"/>
    </w:rPr>
  </w:style>
  <w:style w:type="character" w:styleId="ListLabel299" w:customStyle="1">
    <w:name w:val="ListLabel 299"/>
    <w:qFormat/>
    <w:rsid w:val="002b6501"/>
    <w:rPr>
      <w:sz w:val="20"/>
    </w:rPr>
  </w:style>
  <w:style w:type="character" w:styleId="ListLabel300" w:customStyle="1">
    <w:name w:val="ListLabel 300"/>
    <w:qFormat/>
    <w:rsid w:val="002b6501"/>
    <w:rPr>
      <w:sz w:val="20"/>
    </w:rPr>
  </w:style>
  <w:style w:type="character" w:styleId="ListLabel301" w:customStyle="1">
    <w:name w:val="ListLabel 301"/>
    <w:qFormat/>
    <w:rsid w:val="002b6501"/>
    <w:rPr>
      <w:sz w:val="20"/>
    </w:rPr>
  </w:style>
  <w:style w:type="character" w:styleId="ListLabel302" w:customStyle="1">
    <w:name w:val="ListLabel 302"/>
    <w:qFormat/>
    <w:rsid w:val="002b6501"/>
    <w:rPr>
      <w:sz w:val="20"/>
    </w:rPr>
  </w:style>
  <w:style w:type="character" w:styleId="ListLabel303" w:customStyle="1">
    <w:name w:val="ListLabel 303"/>
    <w:qFormat/>
    <w:rsid w:val="002b6501"/>
    <w:rPr>
      <w:sz w:val="20"/>
    </w:rPr>
  </w:style>
  <w:style w:type="character" w:styleId="ListLabel304" w:customStyle="1">
    <w:name w:val="ListLabel 304"/>
    <w:qFormat/>
    <w:rsid w:val="002b6501"/>
    <w:rPr>
      <w:sz w:val="20"/>
    </w:rPr>
  </w:style>
  <w:style w:type="character" w:styleId="ListLabel305" w:customStyle="1">
    <w:name w:val="ListLabel 305"/>
    <w:qFormat/>
    <w:rsid w:val="002b6501"/>
    <w:rPr>
      <w:rFonts w:ascii="Arial" w:hAnsi="Arial"/>
      <w:b/>
      <w:sz w:val="20"/>
    </w:rPr>
  </w:style>
  <w:style w:type="character" w:styleId="ListLabel306" w:customStyle="1">
    <w:name w:val="ListLabel 306"/>
    <w:qFormat/>
    <w:rsid w:val="002b6501"/>
    <w:rPr>
      <w:sz w:val="20"/>
    </w:rPr>
  </w:style>
  <w:style w:type="character" w:styleId="ListLabel307" w:customStyle="1">
    <w:name w:val="ListLabel 307"/>
    <w:qFormat/>
    <w:rsid w:val="002b6501"/>
    <w:rPr>
      <w:sz w:val="20"/>
    </w:rPr>
  </w:style>
  <w:style w:type="character" w:styleId="ListLabel308" w:customStyle="1">
    <w:name w:val="ListLabel 308"/>
    <w:qFormat/>
    <w:rsid w:val="002b6501"/>
    <w:rPr>
      <w:sz w:val="20"/>
    </w:rPr>
  </w:style>
  <w:style w:type="character" w:styleId="ListLabel309" w:customStyle="1">
    <w:name w:val="ListLabel 309"/>
    <w:qFormat/>
    <w:rsid w:val="002b6501"/>
    <w:rPr>
      <w:sz w:val="20"/>
    </w:rPr>
  </w:style>
  <w:style w:type="character" w:styleId="ListLabel310" w:customStyle="1">
    <w:name w:val="ListLabel 310"/>
    <w:qFormat/>
    <w:rsid w:val="002b6501"/>
    <w:rPr>
      <w:sz w:val="20"/>
    </w:rPr>
  </w:style>
  <w:style w:type="character" w:styleId="ListLabel311" w:customStyle="1">
    <w:name w:val="ListLabel 311"/>
    <w:qFormat/>
    <w:rsid w:val="002b6501"/>
    <w:rPr>
      <w:sz w:val="20"/>
    </w:rPr>
  </w:style>
  <w:style w:type="character" w:styleId="ListLabel312" w:customStyle="1">
    <w:name w:val="ListLabel 312"/>
    <w:qFormat/>
    <w:rsid w:val="002b6501"/>
    <w:rPr>
      <w:sz w:val="20"/>
    </w:rPr>
  </w:style>
  <w:style w:type="character" w:styleId="ListLabel313" w:customStyle="1">
    <w:name w:val="ListLabel 313"/>
    <w:qFormat/>
    <w:rsid w:val="002b6501"/>
    <w:rPr>
      <w:sz w:val="20"/>
    </w:rPr>
  </w:style>
  <w:style w:type="character" w:styleId="ListLabel314" w:customStyle="1">
    <w:name w:val="ListLabel 314"/>
    <w:qFormat/>
    <w:rsid w:val="002b6501"/>
    <w:rPr>
      <w:rFonts w:ascii="Arial" w:hAnsi="Arial"/>
      <w:b/>
      <w:sz w:val="20"/>
    </w:rPr>
  </w:style>
  <w:style w:type="character" w:styleId="ListLabel315" w:customStyle="1">
    <w:name w:val="ListLabel 315"/>
    <w:qFormat/>
    <w:rsid w:val="002b6501"/>
    <w:rPr>
      <w:sz w:val="20"/>
    </w:rPr>
  </w:style>
  <w:style w:type="character" w:styleId="ListLabel316" w:customStyle="1">
    <w:name w:val="ListLabel 316"/>
    <w:qFormat/>
    <w:rsid w:val="002b6501"/>
    <w:rPr>
      <w:sz w:val="20"/>
    </w:rPr>
  </w:style>
  <w:style w:type="character" w:styleId="ListLabel317" w:customStyle="1">
    <w:name w:val="ListLabel 317"/>
    <w:qFormat/>
    <w:rsid w:val="002b6501"/>
    <w:rPr>
      <w:sz w:val="20"/>
    </w:rPr>
  </w:style>
  <w:style w:type="character" w:styleId="ListLabel318" w:customStyle="1">
    <w:name w:val="ListLabel 318"/>
    <w:qFormat/>
    <w:rsid w:val="002b6501"/>
    <w:rPr>
      <w:sz w:val="20"/>
    </w:rPr>
  </w:style>
  <w:style w:type="character" w:styleId="ListLabel319" w:customStyle="1">
    <w:name w:val="ListLabel 319"/>
    <w:qFormat/>
    <w:rsid w:val="002b6501"/>
    <w:rPr>
      <w:sz w:val="20"/>
    </w:rPr>
  </w:style>
  <w:style w:type="character" w:styleId="ListLabel320" w:customStyle="1">
    <w:name w:val="ListLabel 320"/>
    <w:qFormat/>
    <w:rsid w:val="002b6501"/>
    <w:rPr>
      <w:sz w:val="20"/>
    </w:rPr>
  </w:style>
  <w:style w:type="character" w:styleId="ListLabel321" w:customStyle="1">
    <w:name w:val="ListLabel 321"/>
    <w:qFormat/>
    <w:rsid w:val="002b6501"/>
    <w:rPr>
      <w:sz w:val="20"/>
    </w:rPr>
  </w:style>
  <w:style w:type="character" w:styleId="ListLabel322" w:customStyle="1">
    <w:name w:val="ListLabel 322"/>
    <w:qFormat/>
    <w:rsid w:val="002b6501"/>
    <w:rPr>
      <w:sz w:val="20"/>
    </w:rPr>
  </w:style>
  <w:style w:type="character" w:styleId="ListLabel323" w:customStyle="1">
    <w:name w:val="ListLabel 323"/>
    <w:qFormat/>
    <w:rsid w:val="002b6501"/>
    <w:rPr>
      <w:rFonts w:ascii="Arial" w:hAnsi="Arial"/>
      <w:sz w:val="20"/>
    </w:rPr>
  </w:style>
  <w:style w:type="character" w:styleId="ListLabel324" w:customStyle="1">
    <w:name w:val="ListLabel 324"/>
    <w:qFormat/>
    <w:rsid w:val="002b6501"/>
    <w:rPr>
      <w:sz w:val="20"/>
    </w:rPr>
  </w:style>
  <w:style w:type="character" w:styleId="ListLabel325" w:customStyle="1">
    <w:name w:val="ListLabel 325"/>
    <w:qFormat/>
    <w:rsid w:val="002b6501"/>
    <w:rPr>
      <w:sz w:val="20"/>
    </w:rPr>
  </w:style>
  <w:style w:type="character" w:styleId="ListLabel326" w:customStyle="1">
    <w:name w:val="ListLabel 326"/>
    <w:qFormat/>
    <w:rsid w:val="002b6501"/>
    <w:rPr>
      <w:sz w:val="20"/>
    </w:rPr>
  </w:style>
  <w:style w:type="character" w:styleId="ListLabel327" w:customStyle="1">
    <w:name w:val="ListLabel 327"/>
    <w:qFormat/>
    <w:rsid w:val="002b6501"/>
    <w:rPr>
      <w:sz w:val="20"/>
    </w:rPr>
  </w:style>
  <w:style w:type="character" w:styleId="ListLabel328" w:customStyle="1">
    <w:name w:val="ListLabel 328"/>
    <w:qFormat/>
    <w:rsid w:val="002b6501"/>
    <w:rPr>
      <w:sz w:val="20"/>
    </w:rPr>
  </w:style>
  <w:style w:type="character" w:styleId="ListLabel329" w:customStyle="1">
    <w:name w:val="ListLabel 329"/>
    <w:qFormat/>
    <w:rsid w:val="002b6501"/>
    <w:rPr>
      <w:sz w:val="20"/>
    </w:rPr>
  </w:style>
  <w:style w:type="character" w:styleId="ListLabel330" w:customStyle="1">
    <w:name w:val="ListLabel 330"/>
    <w:qFormat/>
    <w:rsid w:val="002b6501"/>
    <w:rPr>
      <w:sz w:val="20"/>
    </w:rPr>
  </w:style>
  <w:style w:type="character" w:styleId="ListLabel331" w:customStyle="1">
    <w:name w:val="ListLabel 331"/>
    <w:qFormat/>
    <w:rsid w:val="002b6501"/>
    <w:rPr>
      <w:sz w:val="20"/>
    </w:rPr>
  </w:style>
  <w:style w:type="character" w:styleId="ListLabel332" w:customStyle="1">
    <w:name w:val="ListLabel 332"/>
    <w:qFormat/>
    <w:rsid w:val="002b6501"/>
    <w:rPr>
      <w:rFonts w:ascii="Arial" w:hAnsi="Arial"/>
      <w:b/>
      <w:sz w:val="20"/>
    </w:rPr>
  </w:style>
  <w:style w:type="character" w:styleId="ListLabel333" w:customStyle="1">
    <w:name w:val="ListLabel 333"/>
    <w:qFormat/>
    <w:rsid w:val="002b6501"/>
    <w:rPr>
      <w:sz w:val="20"/>
    </w:rPr>
  </w:style>
  <w:style w:type="character" w:styleId="ListLabel334" w:customStyle="1">
    <w:name w:val="ListLabel 334"/>
    <w:qFormat/>
    <w:rsid w:val="002b6501"/>
    <w:rPr>
      <w:sz w:val="20"/>
    </w:rPr>
  </w:style>
  <w:style w:type="character" w:styleId="ListLabel335" w:customStyle="1">
    <w:name w:val="ListLabel 335"/>
    <w:qFormat/>
    <w:rsid w:val="002b6501"/>
    <w:rPr>
      <w:sz w:val="20"/>
    </w:rPr>
  </w:style>
  <w:style w:type="character" w:styleId="ListLabel336" w:customStyle="1">
    <w:name w:val="ListLabel 336"/>
    <w:qFormat/>
    <w:rsid w:val="002b6501"/>
    <w:rPr>
      <w:sz w:val="20"/>
    </w:rPr>
  </w:style>
  <w:style w:type="character" w:styleId="ListLabel337" w:customStyle="1">
    <w:name w:val="ListLabel 337"/>
    <w:qFormat/>
    <w:rsid w:val="002b6501"/>
    <w:rPr>
      <w:sz w:val="20"/>
    </w:rPr>
  </w:style>
  <w:style w:type="character" w:styleId="ListLabel338" w:customStyle="1">
    <w:name w:val="ListLabel 338"/>
    <w:qFormat/>
    <w:rsid w:val="002b6501"/>
    <w:rPr>
      <w:sz w:val="20"/>
    </w:rPr>
  </w:style>
  <w:style w:type="character" w:styleId="ListLabel339" w:customStyle="1">
    <w:name w:val="ListLabel 339"/>
    <w:qFormat/>
    <w:rsid w:val="002b6501"/>
    <w:rPr>
      <w:sz w:val="20"/>
    </w:rPr>
  </w:style>
  <w:style w:type="character" w:styleId="ListLabel340" w:customStyle="1">
    <w:name w:val="ListLabel 340"/>
    <w:qFormat/>
    <w:rsid w:val="002b6501"/>
    <w:rPr>
      <w:sz w:val="20"/>
    </w:rPr>
  </w:style>
  <w:style w:type="character" w:styleId="ListLabel341" w:customStyle="1">
    <w:name w:val="ListLabel 341"/>
    <w:qFormat/>
    <w:rsid w:val="002b6501"/>
    <w:rPr>
      <w:rFonts w:ascii="Arial" w:hAnsi="Arial"/>
      <w:b/>
      <w:sz w:val="20"/>
    </w:rPr>
  </w:style>
  <w:style w:type="character" w:styleId="ListLabel342" w:customStyle="1">
    <w:name w:val="ListLabel 342"/>
    <w:qFormat/>
    <w:rsid w:val="002b6501"/>
    <w:rPr>
      <w:sz w:val="20"/>
    </w:rPr>
  </w:style>
  <w:style w:type="character" w:styleId="ListLabel343" w:customStyle="1">
    <w:name w:val="ListLabel 343"/>
    <w:qFormat/>
    <w:rsid w:val="002b6501"/>
    <w:rPr>
      <w:sz w:val="20"/>
    </w:rPr>
  </w:style>
  <w:style w:type="character" w:styleId="ListLabel344" w:customStyle="1">
    <w:name w:val="ListLabel 344"/>
    <w:qFormat/>
    <w:rsid w:val="002b6501"/>
    <w:rPr>
      <w:sz w:val="20"/>
    </w:rPr>
  </w:style>
  <w:style w:type="character" w:styleId="ListLabel345" w:customStyle="1">
    <w:name w:val="ListLabel 345"/>
    <w:qFormat/>
    <w:rsid w:val="002b6501"/>
    <w:rPr>
      <w:sz w:val="20"/>
    </w:rPr>
  </w:style>
  <w:style w:type="character" w:styleId="ListLabel346" w:customStyle="1">
    <w:name w:val="ListLabel 346"/>
    <w:qFormat/>
    <w:rsid w:val="002b6501"/>
    <w:rPr>
      <w:sz w:val="20"/>
    </w:rPr>
  </w:style>
  <w:style w:type="character" w:styleId="ListLabel347" w:customStyle="1">
    <w:name w:val="ListLabel 347"/>
    <w:qFormat/>
    <w:rsid w:val="002b6501"/>
    <w:rPr>
      <w:sz w:val="20"/>
    </w:rPr>
  </w:style>
  <w:style w:type="character" w:styleId="ListLabel348" w:customStyle="1">
    <w:name w:val="ListLabel 348"/>
    <w:qFormat/>
    <w:rsid w:val="002b6501"/>
    <w:rPr>
      <w:sz w:val="20"/>
    </w:rPr>
  </w:style>
  <w:style w:type="character" w:styleId="ListLabel349" w:customStyle="1">
    <w:name w:val="ListLabel 349"/>
    <w:qFormat/>
    <w:rsid w:val="002b6501"/>
    <w:rPr>
      <w:sz w:val="20"/>
    </w:rPr>
  </w:style>
  <w:style w:type="character" w:styleId="ListLabel350" w:customStyle="1">
    <w:name w:val="ListLabel 350"/>
    <w:qFormat/>
    <w:rsid w:val="002b6501"/>
    <w:rPr>
      <w:rFonts w:ascii="Arial" w:hAnsi="Arial"/>
      <w:b/>
      <w:sz w:val="20"/>
    </w:rPr>
  </w:style>
  <w:style w:type="character" w:styleId="ListLabel351" w:customStyle="1">
    <w:name w:val="ListLabel 351"/>
    <w:qFormat/>
    <w:rsid w:val="002b6501"/>
    <w:rPr>
      <w:sz w:val="20"/>
    </w:rPr>
  </w:style>
  <w:style w:type="character" w:styleId="ListLabel352" w:customStyle="1">
    <w:name w:val="ListLabel 352"/>
    <w:qFormat/>
    <w:rsid w:val="002b6501"/>
    <w:rPr>
      <w:sz w:val="20"/>
    </w:rPr>
  </w:style>
  <w:style w:type="character" w:styleId="ListLabel353" w:customStyle="1">
    <w:name w:val="ListLabel 353"/>
    <w:qFormat/>
    <w:rsid w:val="002b6501"/>
    <w:rPr>
      <w:sz w:val="20"/>
    </w:rPr>
  </w:style>
  <w:style w:type="character" w:styleId="ListLabel354" w:customStyle="1">
    <w:name w:val="ListLabel 354"/>
    <w:qFormat/>
    <w:rsid w:val="002b6501"/>
    <w:rPr>
      <w:sz w:val="20"/>
    </w:rPr>
  </w:style>
  <w:style w:type="character" w:styleId="ListLabel355" w:customStyle="1">
    <w:name w:val="ListLabel 355"/>
    <w:qFormat/>
    <w:rsid w:val="002b6501"/>
    <w:rPr>
      <w:sz w:val="20"/>
    </w:rPr>
  </w:style>
  <w:style w:type="character" w:styleId="ListLabel356" w:customStyle="1">
    <w:name w:val="ListLabel 356"/>
    <w:qFormat/>
    <w:rsid w:val="002b6501"/>
    <w:rPr>
      <w:sz w:val="20"/>
    </w:rPr>
  </w:style>
  <w:style w:type="character" w:styleId="ListLabel357" w:customStyle="1">
    <w:name w:val="ListLabel 357"/>
    <w:qFormat/>
    <w:rsid w:val="002b6501"/>
    <w:rPr>
      <w:sz w:val="20"/>
    </w:rPr>
  </w:style>
  <w:style w:type="character" w:styleId="ListLabel358" w:customStyle="1">
    <w:name w:val="ListLabel 358"/>
    <w:qFormat/>
    <w:rsid w:val="002b6501"/>
    <w:rPr>
      <w:sz w:val="20"/>
    </w:rPr>
  </w:style>
  <w:style w:type="character" w:styleId="ListLabel359" w:customStyle="1">
    <w:name w:val="ListLabel 359"/>
    <w:qFormat/>
    <w:rsid w:val="002b6501"/>
    <w:rPr>
      <w:rFonts w:ascii="Arial" w:hAnsi="Arial"/>
      <w:b/>
      <w:sz w:val="20"/>
    </w:rPr>
  </w:style>
  <w:style w:type="character" w:styleId="ListLabel360" w:customStyle="1">
    <w:name w:val="ListLabel 360"/>
    <w:qFormat/>
    <w:rsid w:val="002b6501"/>
    <w:rPr>
      <w:sz w:val="20"/>
    </w:rPr>
  </w:style>
  <w:style w:type="character" w:styleId="ListLabel361" w:customStyle="1">
    <w:name w:val="ListLabel 361"/>
    <w:qFormat/>
    <w:rsid w:val="002b6501"/>
    <w:rPr>
      <w:sz w:val="20"/>
    </w:rPr>
  </w:style>
  <w:style w:type="character" w:styleId="ListLabel362" w:customStyle="1">
    <w:name w:val="ListLabel 362"/>
    <w:qFormat/>
    <w:rsid w:val="002b6501"/>
    <w:rPr>
      <w:sz w:val="20"/>
    </w:rPr>
  </w:style>
  <w:style w:type="character" w:styleId="ListLabel363" w:customStyle="1">
    <w:name w:val="ListLabel 363"/>
    <w:qFormat/>
    <w:rsid w:val="002b6501"/>
    <w:rPr>
      <w:sz w:val="20"/>
    </w:rPr>
  </w:style>
  <w:style w:type="character" w:styleId="ListLabel364" w:customStyle="1">
    <w:name w:val="ListLabel 364"/>
    <w:qFormat/>
    <w:rsid w:val="002b6501"/>
    <w:rPr>
      <w:sz w:val="20"/>
    </w:rPr>
  </w:style>
  <w:style w:type="character" w:styleId="ListLabel365" w:customStyle="1">
    <w:name w:val="ListLabel 365"/>
    <w:qFormat/>
    <w:rsid w:val="002b6501"/>
    <w:rPr>
      <w:sz w:val="20"/>
    </w:rPr>
  </w:style>
  <w:style w:type="character" w:styleId="ListLabel366" w:customStyle="1">
    <w:name w:val="ListLabel 366"/>
    <w:qFormat/>
    <w:rsid w:val="002b6501"/>
    <w:rPr>
      <w:sz w:val="20"/>
    </w:rPr>
  </w:style>
  <w:style w:type="character" w:styleId="ListLabel367" w:customStyle="1">
    <w:name w:val="ListLabel 367"/>
    <w:qFormat/>
    <w:rsid w:val="002b6501"/>
    <w:rPr>
      <w:sz w:val="20"/>
    </w:rPr>
  </w:style>
  <w:style w:type="character" w:styleId="ListLabel368" w:customStyle="1">
    <w:name w:val="ListLabel 368"/>
    <w:qFormat/>
    <w:rsid w:val="002b6501"/>
    <w:rPr>
      <w:rFonts w:ascii="Arial" w:hAnsi="Arial"/>
      <w:b/>
      <w:sz w:val="20"/>
    </w:rPr>
  </w:style>
  <w:style w:type="character" w:styleId="ListLabel369" w:customStyle="1">
    <w:name w:val="ListLabel 369"/>
    <w:qFormat/>
    <w:rsid w:val="002b6501"/>
    <w:rPr>
      <w:sz w:val="20"/>
    </w:rPr>
  </w:style>
  <w:style w:type="character" w:styleId="ListLabel370" w:customStyle="1">
    <w:name w:val="ListLabel 370"/>
    <w:qFormat/>
    <w:rsid w:val="002b6501"/>
    <w:rPr>
      <w:sz w:val="20"/>
    </w:rPr>
  </w:style>
  <w:style w:type="character" w:styleId="ListLabel371" w:customStyle="1">
    <w:name w:val="ListLabel 371"/>
    <w:qFormat/>
    <w:rsid w:val="002b6501"/>
    <w:rPr>
      <w:sz w:val="20"/>
    </w:rPr>
  </w:style>
  <w:style w:type="character" w:styleId="ListLabel372" w:customStyle="1">
    <w:name w:val="ListLabel 372"/>
    <w:qFormat/>
    <w:rsid w:val="002b6501"/>
    <w:rPr>
      <w:sz w:val="20"/>
    </w:rPr>
  </w:style>
  <w:style w:type="character" w:styleId="ListLabel373" w:customStyle="1">
    <w:name w:val="ListLabel 373"/>
    <w:qFormat/>
    <w:rsid w:val="002b6501"/>
    <w:rPr>
      <w:sz w:val="20"/>
    </w:rPr>
  </w:style>
  <w:style w:type="character" w:styleId="ListLabel374" w:customStyle="1">
    <w:name w:val="ListLabel 374"/>
    <w:qFormat/>
    <w:rsid w:val="002b6501"/>
    <w:rPr>
      <w:sz w:val="20"/>
    </w:rPr>
  </w:style>
  <w:style w:type="character" w:styleId="ListLabel375" w:customStyle="1">
    <w:name w:val="ListLabel 375"/>
    <w:qFormat/>
    <w:rsid w:val="002b6501"/>
    <w:rPr>
      <w:sz w:val="20"/>
    </w:rPr>
  </w:style>
  <w:style w:type="character" w:styleId="ListLabel376" w:customStyle="1">
    <w:name w:val="ListLabel 376"/>
    <w:qFormat/>
    <w:rsid w:val="002b6501"/>
    <w:rPr>
      <w:sz w:val="20"/>
    </w:rPr>
  </w:style>
  <w:style w:type="character" w:styleId="ListLabel377" w:customStyle="1">
    <w:name w:val="ListLabel 377"/>
    <w:qFormat/>
    <w:rsid w:val="002b6501"/>
    <w:rPr>
      <w:rFonts w:ascii="Arial" w:hAnsi="Arial"/>
      <w:b/>
      <w:sz w:val="20"/>
    </w:rPr>
  </w:style>
  <w:style w:type="character" w:styleId="ListLabel378" w:customStyle="1">
    <w:name w:val="ListLabel 378"/>
    <w:qFormat/>
    <w:rsid w:val="002b6501"/>
    <w:rPr>
      <w:sz w:val="20"/>
    </w:rPr>
  </w:style>
  <w:style w:type="character" w:styleId="ListLabel379" w:customStyle="1">
    <w:name w:val="ListLabel 379"/>
    <w:qFormat/>
    <w:rsid w:val="002b6501"/>
    <w:rPr>
      <w:sz w:val="20"/>
    </w:rPr>
  </w:style>
  <w:style w:type="character" w:styleId="ListLabel380" w:customStyle="1">
    <w:name w:val="ListLabel 380"/>
    <w:qFormat/>
    <w:rsid w:val="002b6501"/>
    <w:rPr>
      <w:sz w:val="20"/>
    </w:rPr>
  </w:style>
  <w:style w:type="character" w:styleId="ListLabel381" w:customStyle="1">
    <w:name w:val="ListLabel 381"/>
    <w:qFormat/>
    <w:rsid w:val="002b6501"/>
    <w:rPr>
      <w:sz w:val="20"/>
    </w:rPr>
  </w:style>
  <w:style w:type="character" w:styleId="ListLabel382" w:customStyle="1">
    <w:name w:val="ListLabel 382"/>
    <w:qFormat/>
    <w:rsid w:val="002b6501"/>
    <w:rPr>
      <w:sz w:val="20"/>
    </w:rPr>
  </w:style>
  <w:style w:type="character" w:styleId="ListLabel383" w:customStyle="1">
    <w:name w:val="ListLabel 383"/>
    <w:qFormat/>
    <w:rsid w:val="002b6501"/>
    <w:rPr>
      <w:sz w:val="20"/>
    </w:rPr>
  </w:style>
  <w:style w:type="character" w:styleId="ListLabel384" w:customStyle="1">
    <w:name w:val="ListLabel 384"/>
    <w:qFormat/>
    <w:rsid w:val="002b6501"/>
    <w:rPr>
      <w:sz w:val="20"/>
    </w:rPr>
  </w:style>
  <w:style w:type="character" w:styleId="ListLabel385" w:customStyle="1">
    <w:name w:val="ListLabel 385"/>
    <w:qFormat/>
    <w:rsid w:val="002b6501"/>
    <w:rPr>
      <w:sz w:val="20"/>
    </w:rPr>
  </w:style>
  <w:style w:type="character" w:styleId="ListLabel386" w:customStyle="1">
    <w:name w:val="ListLabel 386"/>
    <w:qFormat/>
    <w:rsid w:val="002b6501"/>
    <w:rPr>
      <w:rFonts w:ascii="Arial" w:hAnsi="Arial"/>
      <w:b/>
      <w:sz w:val="20"/>
    </w:rPr>
  </w:style>
  <w:style w:type="character" w:styleId="ListLabel387" w:customStyle="1">
    <w:name w:val="ListLabel 387"/>
    <w:qFormat/>
    <w:rsid w:val="002b6501"/>
    <w:rPr>
      <w:sz w:val="20"/>
    </w:rPr>
  </w:style>
  <w:style w:type="character" w:styleId="ListLabel388" w:customStyle="1">
    <w:name w:val="ListLabel 388"/>
    <w:qFormat/>
    <w:rsid w:val="002b6501"/>
    <w:rPr>
      <w:sz w:val="20"/>
    </w:rPr>
  </w:style>
  <w:style w:type="character" w:styleId="ListLabel389" w:customStyle="1">
    <w:name w:val="ListLabel 389"/>
    <w:qFormat/>
    <w:rsid w:val="002b6501"/>
    <w:rPr>
      <w:sz w:val="20"/>
    </w:rPr>
  </w:style>
  <w:style w:type="character" w:styleId="ListLabel390" w:customStyle="1">
    <w:name w:val="ListLabel 390"/>
    <w:qFormat/>
    <w:rsid w:val="002b6501"/>
    <w:rPr>
      <w:sz w:val="20"/>
    </w:rPr>
  </w:style>
  <w:style w:type="character" w:styleId="ListLabel391" w:customStyle="1">
    <w:name w:val="ListLabel 391"/>
    <w:qFormat/>
    <w:rsid w:val="002b6501"/>
    <w:rPr>
      <w:sz w:val="20"/>
    </w:rPr>
  </w:style>
  <w:style w:type="character" w:styleId="ListLabel392" w:customStyle="1">
    <w:name w:val="ListLabel 392"/>
    <w:qFormat/>
    <w:rsid w:val="002b6501"/>
    <w:rPr>
      <w:sz w:val="20"/>
    </w:rPr>
  </w:style>
  <w:style w:type="character" w:styleId="ListLabel393" w:customStyle="1">
    <w:name w:val="ListLabel 393"/>
    <w:qFormat/>
    <w:rsid w:val="002b6501"/>
    <w:rPr>
      <w:sz w:val="20"/>
    </w:rPr>
  </w:style>
  <w:style w:type="character" w:styleId="ListLabel394" w:customStyle="1">
    <w:name w:val="ListLabel 394"/>
    <w:qFormat/>
    <w:rsid w:val="002b6501"/>
    <w:rPr>
      <w:sz w:val="20"/>
    </w:rPr>
  </w:style>
  <w:style w:type="character" w:styleId="ListLabel395" w:customStyle="1">
    <w:name w:val="ListLabel 395"/>
    <w:qFormat/>
    <w:rsid w:val="002b6501"/>
    <w:rPr>
      <w:rFonts w:ascii="Arial" w:hAnsi="Arial"/>
      <w:b/>
      <w:sz w:val="20"/>
    </w:rPr>
  </w:style>
  <w:style w:type="character" w:styleId="ListLabel396" w:customStyle="1">
    <w:name w:val="ListLabel 396"/>
    <w:qFormat/>
    <w:rsid w:val="002b6501"/>
    <w:rPr>
      <w:sz w:val="20"/>
    </w:rPr>
  </w:style>
  <w:style w:type="character" w:styleId="ListLabel397" w:customStyle="1">
    <w:name w:val="ListLabel 397"/>
    <w:qFormat/>
    <w:rsid w:val="002b6501"/>
    <w:rPr>
      <w:sz w:val="20"/>
    </w:rPr>
  </w:style>
  <w:style w:type="character" w:styleId="ListLabel398" w:customStyle="1">
    <w:name w:val="ListLabel 398"/>
    <w:qFormat/>
    <w:rsid w:val="002b6501"/>
    <w:rPr>
      <w:sz w:val="20"/>
    </w:rPr>
  </w:style>
  <w:style w:type="character" w:styleId="ListLabel399" w:customStyle="1">
    <w:name w:val="ListLabel 399"/>
    <w:qFormat/>
    <w:rsid w:val="002b6501"/>
    <w:rPr>
      <w:sz w:val="20"/>
    </w:rPr>
  </w:style>
  <w:style w:type="character" w:styleId="ListLabel400" w:customStyle="1">
    <w:name w:val="ListLabel 400"/>
    <w:qFormat/>
    <w:rsid w:val="002b6501"/>
    <w:rPr>
      <w:sz w:val="20"/>
    </w:rPr>
  </w:style>
  <w:style w:type="character" w:styleId="ListLabel401" w:customStyle="1">
    <w:name w:val="ListLabel 401"/>
    <w:qFormat/>
    <w:rsid w:val="002b6501"/>
    <w:rPr>
      <w:sz w:val="20"/>
    </w:rPr>
  </w:style>
  <w:style w:type="character" w:styleId="ListLabel402" w:customStyle="1">
    <w:name w:val="ListLabel 402"/>
    <w:qFormat/>
    <w:rsid w:val="002b6501"/>
    <w:rPr>
      <w:sz w:val="20"/>
    </w:rPr>
  </w:style>
  <w:style w:type="character" w:styleId="ListLabel403" w:customStyle="1">
    <w:name w:val="ListLabel 403"/>
    <w:qFormat/>
    <w:rsid w:val="002b6501"/>
    <w:rPr>
      <w:sz w:val="20"/>
    </w:rPr>
  </w:style>
  <w:style w:type="character" w:styleId="Appleconvertedspace" w:customStyle="1">
    <w:name w:val="apple-converted-space"/>
    <w:basedOn w:val="DefaultParagraphFont"/>
    <w:qFormat/>
    <w:rsid w:val="002b6501"/>
    <w:rPr/>
  </w:style>
  <w:style w:type="character" w:styleId="ListLabel404" w:customStyle="1">
    <w:name w:val="ListLabel 404"/>
    <w:qFormat/>
    <w:rsid w:val="002b6501"/>
    <w:rPr>
      <w:rFonts w:ascii="Arial" w:hAnsi="Arial" w:cs="Symbol"/>
      <w:sz w:val="22"/>
    </w:rPr>
  </w:style>
  <w:style w:type="character" w:styleId="ListLabel405" w:customStyle="1">
    <w:name w:val="ListLabel 405"/>
    <w:qFormat/>
    <w:rsid w:val="002b6501"/>
    <w:rPr>
      <w:rFonts w:cs="Courier New"/>
    </w:rPr>
  </w:style>
  <w:style w:type="character" w:styleId="ListLabel406" w:customStyle="1">
    <w:name w:val="ListLabel 406"/>
    <w:qFormat/>
    <w:rsid w:val="002b6501"/>
    <w:rPr>
      <w:rFonts w:cs="Wingdings"/>
    </w:rPr>
  </w:style>
  <w:style w:type="character" w:styleId="ListLabel407" w:customStyle="1">
    <w:name w:val="ListLabel 407"/>
    <w:qFormat/>
    <w:rsid w:val="002b6501"/>
    <w:rPr>
      <w:rFonts w:cs="Symbol"/>
    </w:rPr>
  </w:style>
  <w:style w:type="character" w:styleId="ListLabel408" w:customStyle="1">
    <w:name w:val="ListLabel 408"/>
    <w:qFormat/>
    <w:rsid w:val="002b6501"/>
    <w:rPr>
      <w:rFonts w:cs="Courier New"/>
    </w:rPr>
  </w:style>
  <w:style w:type="character" w:styleId="ListLabel409" w:customStyle="1">
    <w:name w:val="ListLabel 409"/>
    <w:qFormat/>
    <w:rsid w:val="002b6501"/>
    <w:rPr>
      <w:rFonts w:cs="Wingdings"/>
    </w:rPr>
  </w:style>
  <w:style w:type="character" w:styleId="ListLabel410" w:customStyle="1">
    <w:name w:val="ListLabel 410"/>
    <w:qFormat/>
    <w:rsid w:val="002b6501"/>
    <w:rPr>
      <w:rFonts w:cs="Symbol"/>
    </w:rPr>
  </w:style>
  <w:style w:type="character" w:styleId="ListLabel411" w:customStyle="1">
    <w:name w:val="ListLabel 411"/>
    <w:qFormat/>
    <w:rsid w:val="002b6501"/>
    <w:rPr>
      <w:rFonts w:cs="Courier New"/>
    </w:rPr>
  </w:style>
  <w:style w:type="character" w:styleId="ListLabel412" w:customStyle="1">
    <w:name w:val="ListLabel 412"/>
    <w:qFormat/>
    <w:rsid w:val="002b6501"/>
    <w:rPr>
      <w:rFonts w:cs="Wingdings"/>
    </w:rPr>
  </w:style>
  <w:style w:type="character" w:styleId="ListLabel413">
    <w:name w:val="ListLabel 413"/>
    <w:qFormat/>
    <w:rPr>
      <w:rFonts w:ascii="Arial" w:hAnsi="Arial" w:cs="Symbol"/>
      <w:sz w:val="22"/>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rsid w:val="00d914c2"/>
    <w:pPr>
      <w:jc w:val="both"/>
    </w:pPr>
    <w:rPr>
      <w:i/>
      <w:sz w:val="32"/>
    </w:rPr>
  </w:style>
  <w:style w:type="paragraph" w:styleId="Lista">
    <w:name w:val="List"/>
    <w:basedOn w:val="Normal"/>
    <w:rsid w:val="00be75e2"/>
    <w:pPr>
      <w:ind w:left="283" w:hanging="283"/>
    </w:pPr>
    <w:rPr>
      <w:rFonts w:eastAsia="Times New Roman"/>
      <w:sz w:val="24"/>
      <w:szCs w:val="24"/>
    </w:rPr>
  </w:style>
  <w:style w:type="paragraph" w:styleId="Legenda" w:customStyle="1">
    <w:name w:val="Caption"/>
    <w:basedOn w:val="Normal"/>
    <w:qFormat/>
    <w:rsid w:val="00ea311e"/>
    <w:pPr>
      <w:suppressLineNumbers/>
      <w:spacing w:before="120" w:after="120"/>
    </w:pPr>
    <w:rPr>
      <w:rFonts w:cs="Lucida Sans"/>
      <w:i/>
      <w:iCs/>
      <w:sz w:val="24"/>
      <w:szCs w:val="24"/>
    </w:rPr>
  </w:style>
  <w:style w:type="paragraph" w:styleId="Ndice" w:customStyle="1">
    <w:name w:val="Índice"/>
    <w:basedOn w:val="Normal"/>
    <w:qFormat/>
    <w:rsid w:val="005f7899"/>
    <w:pPr>
      <w:suppressLineNumbers/>
      <w:suppressAutoHyphens w:val="true"/>
    </w:pPr>
    <w:rPr>
      <w:rFonts w:ascii="Arial" w:hAnsi="Arial" w:eastAsia="Times New Roman" w:cs="Lucida Sans"/>
      <w:bCs/>
      <w:sz w:val="24"/>
      <w:lang w:eastAsia="zh-CN"/>
    </w:rPr>
  </w:style>
  <w:style w:type="paragraph" w:styleId="Ttulododocumento">
    <w:name w:val="Title"/>
    <w:basedOn w:val="Normal"/>
    <w:link w:val="TtuloChar"/>
    <w:qFormat/>
    <w:rsid w:val="000e378d"/>
    <w:pPr>
      <w:jc w:val="center"/>
    </w:pPr>
    <w:rPr>
      <w:rFonts w:eastAsia="Times New Roman"/>
      <w:b/>
      <w:bCs/>
      <w:i/>
      <w:iCs/>
      <w:sz w:val="32"/>
      <w:szCs w:val="24"/>
    </w:rPr>
  </w:style>
  <w:style w:type="paragraph" w:styleId="Ttulo11" w:customStyle="1">
    <w:name w:val="Título1"/>
    <w:basedOn w:val="Normal"/>
    <w:qFormat/>
    <w:rsid w:val="005f7899"/>
    <w:pPr>
      <w:keepNext/>
      <w:suppressAutoHyphens w:val="true"/>
      <w:spacing w:before="240" w:after="120"/>
    </w:pPr>
    <w:rPr>
      <w:rFonts w:ascii="Arial" w:hAnsi="Arial" w:cs="Tahoma"/>
      <w:bCs/>
      <w:sz w:val="28"/>
      <w:szCs w:val="28"/>
      <w:lang w:eastAsia="zh-CN"/>
    </w:rPr>
  </w:style>
  <w:style w:type="paragraph" w:styleId="Cabealho" w:customStyle="1">
    <w:name w:val="Header"/>
    <w:basedOn w:val="Normal"/>
    <w:link w:val="CabealhoChar1"/>
    <w:rsid w:val="006233ed"/>
    <w:pPr>
      <w:tabs>
        <w:tab w:val="center" w:pos="4252" w:leader="none"/>
        <w:tab w:val="right" w:pos="8504" w:leader="none"/>
      </w:tabs>
    </w:pPr>
    <w:rPr/>
  </w:style>
  <w:style w:type="paragraph" w:styleId="Rodap" w:customStyle="1">
    <w:name w:val="Footer"/>
    <w:basedOn w:val="Normal"/>
    <w:link w:val="RodapChar1"/>
    <w:uiPriority w:val="99"/>
    <w:rsid w:val="006233ed"/>
    <w:pPr>
      <w:tabs>
        <w:tab w:val="center" w:pos="4252" w:leader="none"/>
        <w:tab w:val="right" w:pos="8504" w:leader="none"/>
      </w:tabs>
    </w:pPr>
    <w:rPr/>
  </w:style>
  <w:style w:type="paragraph" w:styleId="BodyText2">
    <w:name w:val="Body Text 2"/>
    <w:basedOn w:val="Normal"/>
    <w:qFormat/>
    <w:rsid w:val="00d914c2"/>
    <w:pPr>
      <w:jc w:val="both"/>
    </w:pPr>
    <w:rPr>
      <w:sz w:val="28"/>
    </w:rPr>
  </w:style>
  <w:style w:type="paragraph" w:styleId="Corpodetextorecuado">
    <w:name w:val="Body Text Indent"/>
    <w:basedOn w:val="Normal"/>
    <w:link w:val="RecuodecorpodetextoChar"/>
    <w:rsid w:val="00d914c2"/>
    <w:pPr>
      <w:ind w:firstLine="709"/>
      <w:jc w:val="both"/>
    </w:pPr>
    <w:rPr>
      <w:smallCaps/>
      <w:sz w:val="22"/>
    </w:rPr>
  </w:style>
  <w:style w:type="paragraph" w:styleId="BodyTextIndent2">
    <w:name w:val="Body Text Indent 2"/>
    <w:basedOn w:val="Normal"/>
    <w:qFormat/>
    <w:rsid w:val="00d914c2"/>
    <w:pPr>
      <w:spacing w:lineRule="auto" w:line="360"/>
      <w:ind w:firstLine="709"/>
      <w:jc w:val="both"/>
    </w:pPr>
    <w:rPr>
      <w:sz w:val="28"/>
    </w:rPr>
  </w:style>
  <w:style w:type="paragraph" w:styleId="BodyTextIndent3">
    <w:name w:val="Body Text Indent 3"/>
    <w:basedOn w:val="Normal"/>
    <w:qFormat/>
    <w:rsid w:val="00d914c2"/>
    <w:pPr>
      <w:spacing w:lineRule="auto" w:line="360"/>
      <w:ind w:firstLine="709"/>
      <w:jc w:val="both"/>
    </w:pPr>
    <w:rPr>
      <w:i/>
      <w:iCs/>
      <w:sz w:val="28"/>
    </w:rPr>
  </w:style>
  <w:style w:type="paragraph" w:styleId="BodyText3">
    <w:name w:val="Body Text 3"/>
    <w:basedOn w:val="Normal"/>
    <w:qFormat/>
    <w:rsid w:val="00d914c2"/>
    <w:pPr/>
    <w:rPr>
      <w:sz w:val="28"/>
    </w:rPr>
  </w:style>
  <w:style w:type="paragraph" w:styleId="Footnotetext">
    <w:name w:val="footnote text"/>
    <w:basedOn w:val="Normal"/>
    <w:link w:val="TextodenotaderodapChar"/>
    <w:qFormat/>
    <w:rsid w:val="00d914c2"/>
    <w:pPr/>
    <w:rPr/>
  </w:style>
  <w:style w:type="paragraph" w:styleId="Envelopeaddress">
    <w:name w:val="envelope address"/>
    <w:basedOn w:val="Normal"/>
    <w:qFormat/>
    <w:rsid w:val="00d914c2"/>
    <w:pPr>
      <w:ind w:left="2835" w:hanging="0"/>
    </w:pPr>
    <w:rPr>
      <w:rFonts w:ascii="Arial" w:hAnsi="Arial" w:cs="Arial"/>
      <w:sz w:val="24"/>
      <w:szCs w:val="24"/>
    </w:rPr>
  </w:style>
  <w:style w:type="paragraph" w:styleId="Envelopereturn">
    <w:name w:val="envelope return"/>
    <w:basedOn w:val="Normal"/>
    <w:qFormat/>
    <w:rsid w:val="00d914c2"/>
    <w:pPr/>
    <w:rPr>
      <w:rFonts w:ascii="Arial" w:hAnsi="Arial" w:cs="Arial"/>
    </w:rPr>
  </w:style>
  <w:style w:type="paragraph" w:styleId="BalloonText">
    <w:name w:val="Balloon Text"/>
    <w:basedOn w:val="Normal"/>
    <w:link w:val="TextodebaloChar"/>
    <w:semiHidden/>
    <w:qFormat/>
    <w:rsid w:val="00d914c2"/>
    <w:pPr/>
    <w:rPr>
      <w:rFonts w:ascii="Tahoma" w:hAnsi="Tahoma" w:cs="Tahoma"/>
      <w:sz w:val="16"/>
      <w:szCs w:val="16"/>
    </w:rPr>
  </w:style>
  <w:style w:type="paragraph" w:styleId="BodyTextIndent22" w:customStyle="1">
    <w:name w:val="Body Text Indent 22"/>
    <w:basedOn w:val="Normal"/>
    <w:qFormat/>
    <w:rsid w:val="008d153b"/>
    <w:pPr>
      <w:ind w:left="708" w:firstLine="708"/>
      <w:jc w:val="both"/>
    </w:pPr>
    <w:rPr>
      <w:sz w:val="24"/>
    </w:rPr>
  </w:style>
  <w:style w:type="paragraph" w:styleId="NormalWeb">
    <w:name w:val="Normal (Web)"/>
    <w:basedOn w:val="Normal"/>
    <w:uiPriority w:val="99"/>
    <w:qFormat/>
    <w:rsid w:val="00d01d1a"/>
    <w:pPr>
      <w:spacing w:beforeAutospacing="1" w:afterAutospacing="1"/>
    </w:pPr>
    <w:rPr>
      <w:rFonts w:eastAsia="Times New Roman"/>
      <w:sz w:val="24"/>
      <w:szCs w:val="24"/>
    </w:rPr>
  </w:style>
  <w:style w:type="paragraph" w:styleId="PlainText1" w:customStyle="1">
    <w:name w:val="Plain Text1"/>
    <w:basedOn w:val="Normal"/>
    <w:qFormat/>
    <w:rsid w:val="00ac6728"/>
    <w:pPr/>
    <w:rPr>
      <w:rFonts w:ascii="Courier New" w:hAnsi="Courier New"/>
    </w:rPr>
  </w:style>
  <w:style w:type="paragraph" w:styleId="PlainText">
    <w:name w:val="Plain Text"/>
    <w:basedOn w:val="Normal"/>
    <w:link w:val="TextosemFormataoChar"/>
    <w:qFormat/>
    <w:rsid w:val="00165539"/>
    <w:pPr>
      <w:spacing w:lineRule="auto" w:line="360"/>
      <w:ind w:firstLine="284"/>
      <w:jc w:val="both"/>
    </w:pPr>
    <w:rPr>
      <w:rFonts w:ascii="Courier New" w:hAnsi="Courier New" w:eastAsia="Times New Roman" w:cs="Courier New"/>
    </w:rPr>
  </w:style>
  <w:style w:type="paragraph" w:styleId="ListNumber">
    <w:name w:val="List Number"/>
    <w:basedOn w:val="Normal"/>
    <w:qFormat/>
    <w:rsid w:val="00be75e2"/>
    <w:pPr>
      <w:ind w:left="1415" w:hanging="283"/>
    </w:pPr>
    <w:rPr>
      <w:rFonts w:eastAsia="Times New Roman"/>
      <w:sz w:val="24"/>
      <w:szCs w:val="24"/>
    </w:rPr>
  </w:style>
  <w:style w:type="paragraph" w:styleId="ListBullet3">
    <w:name w:val="List Bullet 3"/>
    <w:basedOn w:val="Normal"/>
    <w:qFormat/>
    <w:rsid w:val="00be75e2"/>
    <w:pPr>
      <w:ind w:left="566" w:hanging="283"/>
    </w:pPr>
    <w:rPr>
      <w:rFonts w:eastAsia="Times New Roman"/>
      <w:sz w:val="24"/>
      <w:szCs w:val="24"/>
    </w:rPr>
  </w:style>
  <w:style w:type="paragraph" w:styleId="ListBullet4">
    <w:name w:val="List Bullet 4"/>
    <w:basedOn w:val="Normal"/>
    <w:qFormat/>
    <w:rsid w:val="00be75e2"/>
    <w:pPr>
      <w:ind w:left="849" w:hanging="283"/>
    </w:pPr>
    <w:rPr>
      <w:rFonts w:eastAsia="Times New Roman"/>
      <w:sz w:val="24"/>
      <w:szCs w:val="24"/>
    </w:rPr>
  </w:style>
  <w:style w:type="paragraph" w:styleId="ListBullet5">
    <w:name w:val="List Bullet 5"/>
    <w:basedOn w:val="Normal"/>
    <w:qFormat/>
    <w:rsid w:val="00be75e2"/>
    <w:pPr>
      <w:ind w:left="1132" w:hanging="283"/>
    </w:pPr>
    <w:rPr>
      <w:rFonts w:eastAsia="Times New Roman"/>
      <w:sz w:val="24"/>
      <w:szCs w:val="24"/>
    </w:rPr>
  </w:style>
  <w:style w:type="paragraph" w:styleId="WWCorpodetexto2" w:customStyle="1">
    <w:name w:val="WW-Corpo de texto 2"/>
    <w:basedOn w:val="Normal"/>
    <w:qFormat/>
    <w:rsid w:val="00be75e2"/>
    <w:pPr>
      <w:suppressAutoHyphens w:val="true"/>
      <w:jc w:val="both"/>
    </w:pPr>
    <w:rPr>
      <w:rFonts w:eastAsia="Times New Roman"/>
      <w:b/>
      <w:sz w:val="24"/>
    </w:rPr>
  </w:style>
  <w:style w:type="paragraph" w:styleId="WWCorpodetexto3" w:customStyle="1">
    <w:name w:val="WW-Corpo de texto 3"/>
    <w:basedOn w:val="Normal"/>
    <w:qFormat/>
    <w:rsid w:val="00be75e2"/>
    <w:pPr>
      <w:suppressAutoHyphens w:val="true"/>
      <w:jc w:val="both"/>
    </w:pPr>
    <w:rPr>
      <w:rFonts w:eastAsia="Times New Roman"/>
      <w:sz w:val="24"/>
    </w:rPr>
  </w:style>
  <w:style w:type="paragraph" w:styleId="Arial12Esp" w:customStyle="1">
    <w:name w:val="Arial12 Esp"/>
    <w:basedOn w:val="Normal"/>
    <w:qFormat/>
    <w:rsid w:val="00be75e2"/>
    <w:pPr>
      <w:spacing w:before="120" w:after="0"/>
      <w:jc w:val="both"/>
    </w:pPr>
    <w:rPr>
      <w:rFonts w:ascii="Arial" w:hAnsi="Arial" w:eastAsia="Times New Roman"/>
      <w:sz w:val="24"/>
      <w:lang w:val="en-US"/>
    </w:rPr>
  </w:style>
  <w:style w:type="paragraph" w:styleId="Marcador1" w:customStyle="1">
    <w:name w:val="Marcador 1"/>
    <w:basedOn w:val="Normal"/>
    <w:qFormat/>
    <w:rsid w:val="00be75e2"/>
    <w:pPr/>
    <w:rPr>
      <w:rFonts w:ascii="Arial" w:hAnsi="Arial" w:eastAsia="Times New Roman"/>
      <w:sz w:val="24"/>
    </w:rPr>
  </w:style>
  <w:style w:type="paragraph" w:styleId="ANEXO" w:customStyle="1">
    <w:name w:val="ANEXO"/>
    <w:basedOn w:val="Normal"/>
    <w:qFormat/>
    <w:rsid w:val="004f2dc7"/>
    <w:pPr>
      <w:ind w:left="1134" w:hanging="1134"/>
      <w:jc w:val="both"/>
    </w:pPr>
    <w:rPr>
      <w:rFonts w:ascii="Helv" w:hAnsi="Helv" w:eastAsia="Times New Roman"/>
      <w:lang w:val="pt-PT"/>
    </w:rPr>
  </w:style>
  <w:style w:type="paragraph" w:styleId="Textopadro" w:customStyle="1">
    <w:name w:val="Texto padrão"/>
    <w:basedOn w:val="Normal"/>
    <w:qFormat/>
    <w:rsid w:val="005f7899"/>
    <w:pPr>
      <w:textAlignment w:val="baseline"/>
    </w:pPr>
    <w:rPr>
      <w:rFonts w:eastAsia="Times New Roman"/>
      <w:sz w:val="24"/>
    </w:rPr>
  </w:style>
  <w:style w:type="paragraph" w:styleId="Captulo" w:customStyle="1">
    <w:name w:val="Capítulo"/>
    <w:basedOn w:val="Normal"/>
    <w:qFormat/>
    <w:rsid w:val="005f7899"/>
    <w:pPr>
      <w:keepNext/>
      <w:widowControl w:val="false"/>
      <w:suppressAutoHyphens w:val="true"/>
      <w:spacing w:before="240" w:after="120"/>
    </w:pPr>
    <w:rPr>
      <w:rFonts w:ascii="Arial" w:hAnsi="Arial" w:eastAsia="Arial Unicode MS" w:cs="Tahoma"/>
      <w:sz w:val="28"/>
      <w:szCs w:val="28"/>
    </w:rPr>
  </w:style>
  <w:style w:type="paragraph" w:styleId="Legenda1" w:customStyle="1">
    <w:name w:val="Legenda1"/>
    <w:basedOn w:val="Normal"/>
    <w:qFormat/>
    <w:rsid w:val="005f7899"/>
    <w:pPr>
      <w:widowControl w:val="false"/>
      <w:suppressLineNumbers/>
      <w:suppressAutoHyphens w:val="true"/>
      <w:spacing w:before="120" w:after="120"/>
    </w:pPr>
    <w:rPr>
      <w:rFonts w:eastAsia="Arial Unicode MS" w:cs="Tahoma"/>
      <w:i/>
      <w:iCs/>
      <w:sz w:val="24"/>
      <w:szCs w:val="24"/>
    </w:rPr>
  </w:style>
  <w:style w:type="paragraph" w:styleId="Subttulo">
    <w:name w:val="Subtitle"/>
    <w:basedOn w:val="Captulo"/>
    <w:link w:val="SubttuloChar"/>
    <w:qFormat/>
    <w:rsid w:val="005f7899"/>
    <w:pPr>
      <w:jc w:val="center"/>
    </w:pPr>
    <w:rPr>
      <w:i/>
      <w:iCs/>
    </w:rPr>
  </w:style>
  <w:style w:type="paragraph" w:styleId="WWTtulo" w:customStyle="1">
    <w:name w:val="WW-Título"/>
    <w:basedOn w:val="Normal"/>
    <w:qFormat/>
    <w:rsid w:val="005f7899"/>
    <w:pPr>
      <w:keepNext/>
      <w:widowControl w:val="false"/>
      <w:suppressAutoHyphens w:val="true"/>
      <w:spacing w:before="240" w:after="120"/>
    </w:pPr>
    <w:rPr>
      <w:rFonts w:ascii="Arial" w:hAnsi="Arial" w:eastAsia="Lucida Sans Unicode" w:cs="Tahoma"/>
      <w:sz w:val="28"/>
      <w:szCs w:val="28"/>
    </w:rPr>
  </w:style>
  <w:style w:type="paragraph" w:styleId="WWTtulo1" w:customStyle="1">
    <w:name w:val="WW-Título1"/>
    <w:basedOn w:val="Normal"/>
    <w:qFormat/>
    <w:rsid w:val="005f7899"/>
    <w:pPr>
      <w:keepNext/>
      <w:widowControl w:val="false"/>
      <w:suppressAutoHyphens w:val="true"/>
      <w:spacing w:before="240" w:after="120"/>
    </w:pPr>
    <w:rPr>
      <w:rFonts w:ascii="Arial" w:hAnsi="Arial" w:eastAsia="Lucida Sans Unicode" w:cs="Tahoma"/>
      <w:sz w:val="28"/>
      <w:szCs w:val="28"/>
    </w:rPr>
  </w:style>
  <w:style w:type="paragraph" w:styleId="Recuodecorpodetexto21" w:customStyle="1">
    <w:name w:val="Recuo de corpo de texto 21"/>
    <w:basedOn w:val="Normal"/>
    <w:qFormat/>
    <w:rsid w:val="005f7899"/>
    <w:pPr>
      <w:widowControl w:val="false"/>
      <w:suppressAutoHyphens w:val="true"/>
      <w:ind w:left="1770" w:hanging="0"/>
      <w:jc w:val="both"/>
    </w:pPr>
    <w:rPr>
      <w:rFonts w:ascii="Verdana" w:hAnsi="Verdana" w:eastAsia="Arial Unicode MS"/>
      <w:sz w:val="24"/>
      <w:szCs w:val="24"/>
    </w:rPr>
  </w:style>
  <w:style w:type="paragraph" w:styleId="A252575" w:customStyle="1">
    <w:name w:val="_A252575"/>
    <w:basedOn w:val="Normal"/>
    <w:qFormat/>
    <w:rsid w:val="005f7899"/>
    <w:pPr>
      <w:widowControl w:val="false"/>
      <w:suppressAutoHyphens w:val="true"/>
      <w:ind w:left="3456" w:firstLine="3456"/>
      <w:jc w:val="both"/>
    </w:pPr>
    <w:rPr>
      <w:rFonts w:ascii="Tms Rmn" w:hAnsi="Tms Rmn" w:eastAsia="Arial Unicode MS"/>
      <w:sz w:val="24"/>
      <w:szCs w:val="24"/>
    </w:rPr>
  </w:style>
  <w:style w:type="paragraph" w:styleId="Western" w:customStyle="1">
    <w:name w:val="western"/>
    <w:basedOn w:val="Normal"/>
    <w:qFormat/>
    <w:rsid w:val="005f7899"/>
    <w:pPr>
      <w:widowControl w:val="false"/>
      <w:suppressAutoHyphens w:val="true"/>
      <w:spacing w:before="100" w:after="100"/>
    </w:pPr>
    <w:rPr>
      <w:rFonts w:ascii="Arial Unicode MS" w:hAnsi="Arial Unicode MS" w:eastAsia="Arial Unicode MS"/>
      <w:sz w:val="24"/>
      <w:szCs w:val="24"/>
    </w:rPr>
  </w:style>
  <w:style w:type="paragraph" w:styleId="PADRAO" w:customStyle="1">
    <w:name w:val="PADRAO"/>
    <w:basedOn w:val="Normal"/>
    <w:qFormat/>
    <w:rsid w:val="005f7899"/>
    <w:pPr>
      <w:widowControl w:val="false"/>
      <w:suppressAutoHyphens w:val="true"/>
      <w:jc w:val="both"/>
    </w:pPr>
    <w:rPr>
      <w:rFonts w:ascii="Tms Rmn" w:hAnsi="Tms Rmn" w:eastAsia="Arial Unicode MS"/>
      <w:sz w:val="24"/>
      <w:szCs w:val="24"/>
    </w:rPr>
  </w:style>
  <w:style w:type="paragraph" w:styleId="Contedodatabela" w:customStyle="1">
    <w:name w:val="Conteúdo da tabela"/>
    <w:basedOn w:val="Normal"/>
    <w:qFormat/>
    <w:rsid w:val="005f7899"/>
    <w:pPr>
      <w:suppressLineNumbers/>
      <w:suppressAutoHyphens w:val="true"/>
    </w:pPr>
    <w:rPr>
      <w:rFonts w:ascii="Arial" w:hAnsi="Arial" w:eastAsia="Times New Roman" w:cs="Arial"/>
      <w:bCs/>
      <w:sz w:val="24"/>
      <w:lang w:eastAsia="zh-CN"/>
    </w:rPr>
  </w:style>
  <w:style w:type="paragraph" w:styleId="Ttulodatabela" w:customStyle="1">
    <w:name w:val="Título da tabela"/>
    <w:basedOn w:val="Contedodatabela"/>
    <w:qFormat/>
    <w:rsid w:val="005f7899"/>
    <w:pPr>
      <w:jc w:val="center"/>
    </w:pPr>
    <w:rPr>
      <w:b/>
    </w:rPr>
  </w:style>
  <w:style w:type="paragraph" w:styleId="Default" w:customStyle="1">
    <w:name w:val="Default"/>
    <w:basedOn w:val="Normal"/>
    <w:qFormat/>
    <w:rsid w:val="005f7899"/>
    <w:pPr>
      <w:widowControl w:val="false"/>
      <w:suppressAutoHyphens w:val="true"/>
    </w:pPr>
    <w:rPr>
      <w:rFonts w:ascii="CMKIOP+TimesNewRoman" w:hAnsi="CMKIOP+TimesNewRoman" w:eastAsia="CMKIOP+TimesNewRoman"/>
      <w:color w:val="000000"/>
      <w:sz w:val="24"/>
      <w:szCs w:val="24"/>
    </w:rPr>
  </w:style>
  <w:style w:type="paragraph" w:styleId="Corpodetexto21" w:customStyle="1">
    <w:name w:val="Corpo de texto 21"/>
    <w:basedOn w:val="Normal"/>
    <w:qFormat/>
    <w:rsid w:val="005f7899"/>
    <w:pPr>
      <w:widowControl w:val="false"/>
      <w:suppressAutoHyphens w:val="true"/>
      <w:jc w:val="both"/>
    </w:pPr>
    <w:rPr>
      <w:rFonts w:eastAsia="Arial Unicode MS"/>
      <w:b/>
      <w:bCs/>
      <w:sz w:val="24"/>
    </w:rPr>
  </w:style>
  <w:style w:type="paragraph" w:styleId="Corpodetexto31" w:customStyle="1">
    <w:name w:val="Corpo de texto 31"/>
    <w:basedOn w:val="Normal"/>
    <w:qFormat/>
    <w:rsid w:val="005f7899"/>
    <w:pPr>
      <w:widowControl w:val="false"/>
      <w:suppressAutoHyphens w:val="true"/>
      <w:jc w:val="both"/>
    </w:pPr>
    <w:rPr>
      <w:rFonts w:eastAsia="Arial Unicode MS"/>
      <w:sz w:val="24"/>
    </w:rPr>
  </w:style>
  <w:style w:type="paragraph" w:styleId="Contedodoquadro" w:customStyle="1">
    <w:name w:val="Conteúdo do quadro"/>
    <w:basedOn w:val="Corpodetexto"/>
    <w:qFormat/>
    <w:rsid w:val="005f7899"/>
    <w:pPr>
      <w:widowControl w:val="false"/>
      <w:suppressAutoHyphens w:val="true"/>
      <w:spacing w:before="0" w:after="120"/>
      <w:jc w:val="left"/>
    </w:pPr>
    <w:rPr>
      <w:rFonts w:eastAsia="Arial Unicode MS"/>
      <w:i w:val="false"/>
      <w:sz w:val="24"/>
      <w:szCs w:val="24"/>
    </w:rPr>
  </w:style>
  <w:style w:type="paragraph" w:styleId="Contedodetabela" w:customStyle="1">
    <w:name w:val="Conteúdo de tabela"/>
    <w:basedOn w:val="Normal"/>
    <w:qFormat/>
    <w:rsid w:val="005f7899"/>
    <w:pPr>
      <w:widowControl w:val="false"/>
      <w:suppressLineNumbers/>
      <w:suppressAutoHyphens w:val="true"/>
    </w:pPr>
    <w:rPr>
      <w:rFonts w:eastAsia="Arial Unicode MS"/>
      <w:sz w:val="24"/>
      <w:szCs w:val="24"/>
    </w:rPr>
  </w:style>
  <w:style w:type="paragraph" w:styleId="Ttulodetabela" w:customStyle="1">
    <w:name w:val="Título de tabela"/>
    <w:basedOn w:val="Contedodatabela"/>
    <w:qFormat/>
    <w:rsid w:val="005f7899"/>
    <w:pPr>
      <w:jc w:val="center"/>
    </w:pPr>
    <w:rPr>
      <w:b/>
    </w:rPr>
  </w:style>
  <w:style w:type="paragraph" w:styleId="Contedodequadro" w:customStyle="1">
    <w:name w:val="Conteúdo de quadro"/>
    <w:basedOn w:val="Corpodetexto"/>
    <w:qFormat/>
    <w:rsid w:val="005f7899"/>
    <w:pPr>
      <w:widowControl w:val="false"/>
      <w:suppressAutoHyphens w:val="true"/>
      <w:spacing w:before="0" w:after="120"/>
      <w:jc w:val="left"/>
    </w:pPr>
    <w:rPr>
      <w:rFonts w:eastAsia="Arial Unicode MS"/>
      <w:i w:val="false"/>
      <w:sz w:val="24"/>
      <w:szCs w:val="24"/>
    </w:rPr>
  </w:style>
  <w:style w:type="paragraph" w:styleId="Itemedital" w:customStyle="1">
    <w:name w:val="Item edital"/>
    <w:basedOn w:val="Normal"/>
    <w:qFormat/>
    <w:rsid w:val="005f7899"/>
    <w:pPr>
      <w:widowControl w:val="false"/>
      <w:suppressAutoHyphens w:val="true"/>
      <w:spacing w:before="0" w:after="240"/>
      <w:ind w:left="1701" w:hanging="0"/>
      <w:jc w:val="both"/>
    </w:pPr>
    <w:rPr>
      <w:rFonts w:ascii="Tahoma" w:hAnsi="Tahoma" w:eastAsia="Arial Unicode MS"/>
      <w:sz w:val="24"/>
    </w:rPr>
  </w:style>
  <w:style w:type="paragraph" w:styleId="WWRecuodecorpodetexto2" w:customStyle="1">
    <w:name w:val="WW-Recuo de corpo de texto 2"/>
    <w:basedOn w:val="Normal"/>
    <w:qFormat/>
    <w:rsid w:val="005f7899"/>
    <w:pPr>
      <w:widowControl w:val="false"/>
      <w:suppressAutoHyphens w:val="true"/>
      <w:ind w:left="700" w:hanging="0"/>
      <w:jc w:val="both"/>
    </w:pPr>
    <w:rPr>
      <w:rFonts w:ascii="Arial" w:hAnsi="Arial" w:eastAsia="Arial Unicode MS"/>
      <w:sz w:val="24"/>
    </w:rPr>
  </w:style>
  <w:style w:type="paragraph" w:styleId="TextosemFormatao1" w:customStyle="1">
    <w:name w:val="Texto sem Formatação1"/>
    <w:basedOn w:val="Normal"/>
    <w:qFormat/>
    <w:rsid w:val="005f7899"/>
    <w:pPr>
      <w:suppressAutoHyphens w:val="true"/>
    </w:pPr>
    <w:rPr>
      <w:rFonts w:ascii="Courier New" w:hAnsi="Courier New" w:eastAsia="Times New Roman"/>
      <w:lang w:eastAsia="ar-SA"/>
    </w:rPr>
  </w:style>
  <w:style w:type="paragraph" w:styleId="Textopadro1" w:customStyle="1">
    <w:name w:val="Texto padrão:1"/>
    <w:basedOn w:val="Normal"/>
    <w:qFormat/>
    <w:rsid w:val="005f7899"/>
    <w:pPr>
      <w:suppressAutoHyphens w:val="true"/>
    </w:pPr>
    <w:rPr>
      <w:rFonts w:eastAsia="Times New Roman"/>
      <w:sz w:val="24"/>
      <w:lang w:val="en-US" w:eastAsia="zh-CN"/>
    </w:rPr>
  </w:style>
  <w:style w:type="paragraph" w:styleId="Edital" w:customStyle="1">
    <w:name w:val="Edital"/>
    <w:basedOn w:val="Normal"/>
    <w:qFormat/>
    <w:rsid w:val="005f7899"/>
    <w:pPr>
      <w:suppressAutoHyphens w:val="true"/>
      <w:spacing w:before="56" w:after="113"/>
      <w:jc w:val="both"/>
    </w:pPr>
    <w:rPr>
      <w:rFonts w:ascii="Century Gothic" w:hAnsi="Century Gothic" w:eastAsia="Lucida Sans Unicode" w:cs="Century Gothic"/>
      <w:bCs/>
      <w:sz w:val="24"/>
      <w:lang w:eastAsia="zh-CN"/>
    </w:rPr>
  </w:style>
  <w:style w:type="paragraph" w:styleId="Artigo1" w:customStyle="1">
    <w:name w:val="Artigo1"/>
    <w:basedOn w:val="Normal"/>
    <w:qFormat/>
    <w:rsid w:val="005f7899"/>
    <w:pPr>
      <w:suppressAutoHyphens w:val="true"/>
      <w:spacing w:before="85" w:after="85"/>
      <w:jc w:val="both"/>
    </w:pPr>
    <w:rPr>
      <w:rFonts w:ascii="Arial" w:hAnsi="Arial" w:eastAsia="Times New Roman" w:cs="Arial"/>
      <w:lang w:eastAsia="ar-SA"/>
    </w:rPr>
  </w:style>
  <w:style w:type="paragraph" w:styleId="ListParagraph">
    <w:name w:val="List Paragraph"/>
    <w:basedOn w:val="Normal"/>
    <w:uiPriority w:val="34"/>
    <w:qFormat/>
    <w:rsid w:val="005f7899"/>
    <w:pPr>
      <w:ind w:left="708" w:hanging="0"/>
    </w:pPr>
    <w:rPr>
      <w:rFonts w:eastAsia="Times New Roman"/>
    </w:rPr>
  </w:style>
  <w:style w:type="paragraph" w:styleId="TextosemFormatao2" w:customStyle="1">
    <w:name w:val="Texto sem Formatação2"/>
    <w:basedOn w:val="Normal"/>
    <w:qFormat/>
    <w:rsid w:val="005f7899"/>
    <w:pPr/>
    <w:rPr>
      <w:rFonts w:ascii="Courier New" w:hAnsi="Courier New" w:eastAsia="Times New Roman"/>
      <w:lang w:eastAsia="ar-SA"/>
    </w:rPr>
  </w:style>
  <w:style w:type="paragraph" w:styleId="Assunto" w:customStyle="1">
    <w:name w:val="Assunto"/>
    <w:basedOn w:val="Normal"/>
    <w:qFormat/>
    <w:rsid w:val="005f7899"/>
    <w:pPr>
      <w:suppressAutoHyphens w:val="true"/>
      <w:spacing w:before="170" w:after="170"/>
    </w:pPr>
    <w:rPr>
      <w:rFonts w:ascii="Arial" w:hAnsi="Arial" w:eastAsia="Times New Roman" w:cs="Arial"/>
      <w:b/>
      <w:bCs/>
      <w:lang w:eastAsia="ar-SA"/>
    </w:rPr>
  </w:style>
  <w:style w:type="paragraph" w:styleId="Caption">
    <w:name w:val="caption"/>
    <w:basedOn w:val="Normal"/>
    <w:qFormat/>
    <w:rsid w:val="005f7899"/>
    <w:pPr>
      <w:suppressLineNumbers/>
      <w:suppressAutoHyphens w:val="true"/>
      <w:spacing w:before="120" w:after="120"/>
    </w:pPr>
    <w:rPr>
      <w:rFonts w:ascii="Arial" w:hAnsi="Arial" w:eastAsia="Times New Roman" w:cs="Lucida Sans"/>
      <w:bCs/>
      <w:i/>
      <w:iCs/>
      <w:sz w:val="24"/>
      <w:szCs w:val="24"/>
      <w:lang w:eastAsia="zh-CN"/>
    </w:rPr>
  </w:style>
  <w:style w:type="paragraph" w:styleId="Legenda4" w:customStyle="1">
    <w:name w:val="Legenda4"/>
    <w:basedOn w:val="Normal"/>
    <w:qFormat/>
    <w:rsid w:val="005f7899"/>
    <w:pPr>
      <w:suppressLineNumbers/>
      <w:suppressAutoHyphens w:val="true"/>
      <w:spacing w:before="120" w:after="120"/>
    </w:pPr>
    <w:rPr>
      <w:rFonts w:ascii="Arial" w:hAnsi="Arial" w:eastAsia="Times New Roman" w:cs="Tahoma"/>
      <w:bCs/>
      <w:i/>
      <w:iCs/>
      <w:sz w:val="24"/>
      <w:szCs w:val="24"/>
      <w:lang w:eastAsia="zh-CN"/>
    </w:rPr>
  </w:style>
  <w:style w:type="paragraph" w:styleId="Legenda3" w:customStyle="1">
    <w:name w:val="Legenda3"/>
    <w:basedOn w:val="Normal"/>
    <w:qFormat/>
    <w:rsid w:val="005f7899"/>
    <w:pPr>
      <w:suppressLineNumbers/>
      <w:suppressAutoHyphens w:val="true"/>
      <w:spacing w:before="120" w:after="120"/>
    </w:pPr>
    <w:rPr>
      <w:rFonts w:ascii="Arial" w:hAnsi="Arial" w:eastAsia="Times New Roman" w:cs="Tahoma"/>
      <w:bCs/>
      <w:i/>
      <w:iCs/>
      <w:sz w:val="24"/>
      <w:szCs w:val="24"/>
      <w:lang w:eastAsia="zh-CN"/>
    </w:rPr>
  </w:style>
  <w:style w:type="paragraph" w:styleId="Legenda2" w:customStyle="1">
    <w:name w:val="Legenda2"/>
    <w:basedOn w:val="Normal"/>
    <w:qFormat/>
    <w:rsid w:val="005f7899"/>
    <w:pPr>
      <w:suppressLineNumbers/>
      <w:suppressAutoHyphens w:val="true"/>
      <w:spacing w:before="120" w:after="120"/>
    </w:pPr>
    <w:rPr>
      <w:rFonts w:ascii="Arial" w:hAnsi="Arial" w:eastAsia="Times New Roman" w:cs="Tahoma"/>
      <w:bCs/>
      <w:i/>
      <w:iCs/>
      <w:sz w:val="24"/>
      <w:szCs w:val="24"/>
      <w:lang w:eastAsia="zh-CN"/>
    </w:rPr>
  </w:style>
  <w:style w:type="paragraph" w:styleId="WWPadro" w:customStyle="1">
    <w:name w:val="WW-Padrão"/>
    <w:qFormat/>
    <w:rsid w:val="005f7899"/>
    <w:pPr>
      <w:widowControl/>
      <w:suppressAutoHyphens w:val="true"/>
      <w:bidi w:val="0"/>
      <w:jc w:val="left"/>
    </w:pPr>
    <w:rPr>
      <w:rFonts w:ascii="Times" w:hAnsi="Times" w:eastAsia="Arial" w:cs="Times"/>
      <w:color w:val="00000A"/>
      <w:sz w:val="20"/>
      <w:szCs w:val="24"/>
      <w:lang w:eastAsia="zh-CN" w:val="pt-BR" w:bidi="ar-SA"/>
    </w:rPr>
  </w:style>
  <w:style w:type="paragraph" w:styleId="Corpodetexto22" w:customStyle="1">
    <w:name w:val="Corpo de texto 22"/>
    <w:basedOn w:val="Normal"/>
    <w:qFormat/>
    <w:rsid w:val="005f7899"/>
    <w:pPr>
      <w:suppressAutoHyphens w:val="true"/>
      <w:jc w:val="both"/>
    </w:pPr>
    <w:rPr>
      <w:rFonts w:ascii="Arial" w:hAnsi="Arial" w:eastAsia="Times New Roman" w:cs="Arial"/>
      <w:sz w:val="24"/>
      <w:szCs w:val="24"/>
      <w:lang w:eastAsia="zh-CN"/>
    </w:rPr>
  </w:style>
  <w:style w:type="paragraph" w:styleId="11" w:customStyle="1">
    <w:name w:val="11"/>
    <w:basedOn w:val="Normal"/>
    <w:qFormat/>
    <w:rsid w:val="005f7899"/>
    <w:pPr>
      <w:suppressAutoHyphens w:val="true"/>
      <w:ind w:left="1701" w:hanging="850"/>
      <w:jc w:val="both"/>
    </w:pPr>
    <w:rPr>
      <w:rFonts w:eastAsia="Times New Roman"/>
      <w:sz w:val="24"/>
      <w:lang w:eastAsia="zh-CN"/>
    </w:rPr>
  </w:style>
  <w:style w:type="paragraph" w:styleId="Corpodetexto32" w:customStyle="1">
    <w:name w:val="Corpo de texto 32"/>
    <w:basedOn w:val="Normal"/>
    <w:qFormat/>
    <w:rsid w:val="005f7899"/>
    <w:pPr>
      <w:suppressAutoHyphens w:val="true"/>
      <w:ind w:right="51" w:hanging="0"/>
      <w:jc w:val="both"/>
    </w:pPr>
    <w:rPr>
      <w:rFonts w:ascii="Arial" w:hAnsi="Arial" w:eastAsia="Times New Roman"/>
      <w:i/>
      <w:sz w:val="24"/>
      <w:lang w:eastAsia="zh-CN"/>
    </w:rPr>
  </w:style>
  <w:style w:type="paragraph" w:styleId="Estilo1" w:customStyle="1">
    <w:name w:val="Estilo1"/>
    <w:basedOn w:val="Normal"/>
    <w:qFormat/>
    <w:rsid w:val="005f7899"/>
    <w:pPr>
      <w:suppressAutoHyphens w:val="true"/>
      <w:spacing w:lineRule="auto" w:line="360" w:before="0" w:after="120"/>
      <w:ind w:left="567" w:hanging="0"/>
      <w:jc w:val="both"/>
    </w:pPr>
    <w:rPr>
      <w:rFonts w:eastAsia="Times New Roman"/>
      <w:lang w:eastAsia="zh-CN"/>
    </w:rPr>
  </w:style>
  <w:style w:type="paragraph" w:styleId="Recuodecorpodetexto31" w:customStyle="1">
    <w:name w:val="Recuo de corpo de texto 31"/>
    <w:basedOn w:val="Normal"/>
    <w:qFormat/>
    <w:rsid w:val="005f7899"/>
    <w:pPr>
      <w:suppressAutoHyphens w:val="true"/>
      <w:ind w:firstLine="708"/>
      <w:jc w:val="both"/>
    </w:pPr>
    <w:rPr>
      <w:rFonts w:eastAsia="Times New Roman"/>
      <w:sz w:val="24"/>
      <w:lang w:eastAsia="zh-CN"/>
    </w:rPr>
  </w:style>
  <w:style w:type="paragraph" w:styleId="A101675" w:customStyle="1">
    <w:name w:val="_A101675"/>
    <w:basedOn w:val="Normal"/>
    <w:qFormat/>
    <w:rsid w:val="005f7899"/>
    <w:pPr>
      <w:suppressAutoHyphens w:val="true"/>
      <w:ind w:left="2160" w:firstLine="1296"/>
      <w:jc w:val="both"/>
    </w:pPr>
    <w:rPr>
      <w:rFonts w:ascii="Tms Rmn" w:hAnsi="Tms Rmn" w:eastAsia="Times New Roman"/>
      <w:sz w:val="24"/>
      <w:lang w:eastAsia="zh-CN"/>
    </w:rPr>
  </w:style>
  <w:style w:type="paragraph" w:styleId="A191065" w:customStyle="1">
    <w:name w:val="_A191065"/>
    <w:basedOn w:val="Normal"/>
    <w:qFormat/>
    <w:rsid w:val="005f7899"/>
    <w:pPr>
      <w:suppressAutoHyphens w:val="true"/>
      <w:ind w:left="1296" w:right="1440" w:firstLine="2592"/>
      <w:jc w:val="both"/>
    </w:pPr>
    <w:rPr>
      <w:rFonts w:ascii="Tms Rmn" w:hAnsi="Tms Rmn" w:eastAsia="Times New Roman"/>
      <w:sz w:val="24"/>
      <w:lang w:eastAsia="zh-CN"/>
    </w:rPr>
  </w:style>
  <w:style w:type="paragraph" w:styleId="A321065" w:customStyle="1">
    <w:name w:val="_A321065"/>
    <w:basedOn w:val="Normal"/>
    <w:qFormat/>
    <w:rsid w:val="005f7899"/>
    <w:pPr>
      <w:suppressAutoHyphens w:val="true"/>
      <w:ind w:left="1296" w:right="1440" w:firstLine="4464"/>
      <w:jc w:val="both"/>
    </w:pPr>
    <w:rPr>
      <w:rFonts w:ascii="Tms Rmn" w:hAnsi="Tms Rmn" w:eastAsia="Times New Roman"/>
      <w:sz w:val="24"/>
      <w:lang w:eastAsia="zh-CN"/>
    </w:rPr>
  </w:style>
  <w:style w:type="paragraph" w:styleId="LOnormal" w:customStyle="1">
    <w:name w:val="LO-normal"/>
    <w:qFormat/>
    <w:rsid w:val="005f7899"/>
    <w:pPr>
      <w:widowControl w:val="false"/>
      <w:tabs>
        <w:tab w:val="left" w:pos="536" w:leader="none"/>
        <w:tab w:val="left" w:pos="2270" w:leader="none"/>
        <w:tab w:val="left" w:pos="4294" w:leader="none"/>
      </w:tabs>
      <w:suppressAutoHyphens w:val="true"/>
      <w:bidi w:val="0"/>
      <w:jc w:val="both"/>
    </w:pPr>
    <w:rPr>
      <w:rFonts w:eastAsia="Arial" w:ascii="Times New Roman" w:hAnsi="Times New Roman" w:cs="Times New Roman"/>
      <w:color w:val="000000"/>
      <w:sz w:val="24"/>
      <w:szCs w:val="20"/>
      <w:lang w:eastAsia="zh-CN" w:val="pt-BR" w:bidi="ar-SA"/>
    </w:rPr>
  </w:style>
  <w:style w:type="paragraph" w:styleId="Estilo2" w:customStyle="1">
    <w:name w:val="Estilo2"/>
    <w:basedOn w:val="Normal"/>
    <w:qFormat/>
    <w:rsid w:val="005f7899"/>
    <w:pPr>
      <w:suppressAutoHyphens w:val="true"/>
      <w:ind w:left="2694" w:hanging="284"/>
      <w:jc w:val="both"/>
    </w:pPr>
    <w:rPr>
      <w:rFonts w:eastAsia="Times New Roman"/>
      <w:sz w:val="24"/>
      <w:lang w:eastAsia="zh-CN"/>
    </w:rPr>
  </w:style>
  <w:style w:type="paragraph" w:styleId="Reservado3" w:customStyle="1">
    <w:name w:val="reservado3"/>
    <w:basedOn w:val="Normal"/>
    <w:qFormat/>
    <w:rsid w:val="005f7899"/>
    <w:pPr>
      <w:widowControl w:val="false"/>
      <w:tabs>
        <w:tab w:val="left" w:pos="0" w:leader="none"/>
        <w:tab w:val="left" w:pos="566" w:leader="none"/>
        <w:tab w:val="left" w:pos="1133" w:leader="none"/>
        <w:tab w:val="left" w:pos="1699" w:leader="none"/>
        <w:tab w:val="left" w:pos="2266" w:leader="none"/>
        <w:tab w:val="left" w:pos="2832" w:leader="none"/>
        <w:tab w:val="left" w:pos="3398" w:leader="none"/>
        <w:tab w:val="left" w:pos="3965" w:leader="none"/>
        <w:tab w:val="left" w:pos="4531" w:leader="none"/>
        <w:tab w:val="left" w:pos="5098" w:leader="none"/>
        <w:tab w:val="left" w:pos="5664" w:leader="none"/>
        <w:tab w:val="left" w:pos="6230" w:leader="none"/>
        <w:tab w:val="left" w:pos="6797" w:leader="none"/>
        <w:tab w:val="left" w:pos="7363" w:leader="none"/>
        <w:tab w:val="left" w:pos="7930" w:leader="none"/>
        <w:tab w:val="left" w:pos="8496" w:leader="none"/>
        <w:tab w:val="left" w:pos="9000" w:leader="none"/>
        <w:tab w:val="left" w:pos="9062" w:leader="none"/>
        <w:tab w:val="right" w:pos="9360" w:leader="none"/>
        <w:tab w:val="left" w:pos="9629" w:leader="none"/>
        <w:tab w:val="left" w:pos="10195" w:leader="none"/>
        <w:tab w:val="left" w:pos="10762" w:leader="none"/>
      </w:tabs>
      <w:suppressAutoHyphens w:val="true"/>
      <w:jc w:val="both"/>
    </w:pPr>
    <w:rPr>
      <w:rFonts w:ascii="Arial" w:hAnsi="Arial" w:eastAsia="Times New Roman"/>
      <w:spacing w:val="-3"/>
      <w:sz w:val="24"/>
      <w:lang w:val="en-US" w:eastAsia="zh-CN"/>
    </w:rPr>
  </w:style>
  <w:style w:type="paragraph" w:styleId="Corpodetexto1" w:customStyle="1">
    <w:name w:val="Corpo de texto1"/>
    <w:basedOn w:val="Normal"/>
    <w:qFormat/>
    <w:rsid w:val="005f7899"/>
    <w:pPr>
      <w:widowControl w:val="false"/>
      <w:suppressAutoHyphens w:val="true"/>
      <w:jc w:val="both"/>
    </w:pPr>
    <w:rPr>
      <w:rFonts w:ascii="Arial" w:hAnsi="Arial" w:eastAsia="Lucida Sans Unicode"/>
      <w:sz w:val="22"/>
      <w:szCs w:val="24"/>
    </w:rPr>
  </w:style>
  <w:style w:type="paragraph" w:styleId="WWPadro1" w:customStyle="1">
    <w:name w:val="WW-Padrão1"/>
    <w:basedOn w:val="Normal"/>
    <w:qFormat/>
    <w:rsid w:val="005f7899"/>
    <w:pPr>
      <w:suppressAutoHyphens w:val="true"/>
      <w:textAlignment w:val="baseline"/>
    </w:pPr>
    <w:rPr>
      <w:rFonts w:eastAsia="Times New Roman"/>
      <w:lang w:val="en-US" w:eastAsia="zh-CN"/>
    </w:rPr>
  </w:style>
  <w:style w:type="paragraph" w:styleId="2" w:customStyle="1">
    <w:name w:val="2"/>
    <w:basedOn w:val="Normal"/>
    <w:qFormat/>
    <w:rsid w:val="005f7899"/>
    <w:pPr>
      <w:suppressAutoHyphens w:val="true"/>
    </w:pPr>
    <w:rPr>
      <w:rFonts w:ascii="Courier New" w:hAnsi="Courier New" w:eastAsia="Times New Roman"/>
      <w:lang w:eastAsia="zh-CN"/>
    </w:rPr>
  </w:style>
  <w:style w:type="paragraph" w:styleId="1" w:customStyle="1">
    <w:name w:val="1"/>
    <w:basedOn w:val="Normal"/>
    <w:qFormat/>
    <w:rsid w:val="005f7899"/>
    <w:pPr>
      <w:suppressAutoHyphens w:val="true"/>
    </w:pPr>
    <w:rPr>
      <w:rFonts w:ascii="Courier New" w:hAnsi="Courier New" w:eastAsia="Times New Roman"/>
      <w:lang w:eastAsia="zh-CN"/>
    </w:rPr>
  </w:style>
  <w:style w:type="paragraph" w:styleId="TxBrc4" w:customStyle="1">
    <w:name w:val="TxBr_c4"/>
    <w:basedOn w:val="Normal"/>
    <w:qFormat/>
    <w:rsid w:val="005f7899"/>
    <w:pPr>
      <w:widowControl w:val="false"/>
      <w:suppressAutoHyphens w:val="true"/>
      <w:spacing w:lineRule="atLeast" w:line="240"/>
      <w:jc w:val="center"/>
    </w:pPr>
    <w:rPr>
      <w:rFonts w:ascii="Arial" w:hAnsi="Arial" w:eastAsia="Times New Roman" w:cs="Arial"/>
      <w:sz w:val="24"/>
      <w:szCs w:val="24"/>
      <w:lang w:val="en-US" w:eastAsia="zh-CN"/>
    </w:rPr>
  </w:style>
  <w:style w:type="paragraph" w:styleId="WWCorpodotexto" w:customStyle="1">
    <w:name w:val="WW-Corpo do texto"/>
    <w:basedOn w:val="Normal"/>
    <w:qFormat/>
    <w:rsid w:val="005f7899"/>
    <w:pPr>
      <w:widowControl w:val="false"/>
      <w:suppressAutoHyphens w:val="true"/>
      <w:jc w:val="both"/>
    </w:pPr>
    <w:rPr>
      <w:rFonts w:eastAsia="Times New Roman"/>
      <w:sz w:val="24"/>
      <w:lang w:eastAsia="zh-CN"/>
    </w:rPr>
  </w:style>
  <w:style w:type="paragraph" w:styleId="Textopadro2" w:customStyle="1">
    <w:name w:val="textopadro"/>
    <w:basedOn w:val="Normal"/>
    <w:qFormat/>
    <w:rsid w:val="005f7899"/>
    <w:pPr>
      <w:suppressAutoHyphens w:val="true"/>
      <w:spacing w:before="280" w:after="280"/>
    </w:pPr>
    <w:rPr>
      <w:rFonts w:eastAsia="Times New Roman"/>
      <w:sz w:val="24"/>
      <w:szCs w:val="24"/>
      <w:lang w:eastAsia="zh-CN"/>
    </w:rPr>
  </w:style>
  <w:style w:type="paragraph" w:styleId="Clausula" w:customStyle="1">
    <w:name w:val="Clausula"/>
    <w:basedOn w:val="Normal"/>
    <w:qFormat/>
    <w:rsid w:val="005f7899"/>
    <w:pPr>
      <w:tabs>
        <w:tab w:val="left" w:pos="1247" w:leader="none"/>
        <w:tab w:val="left" w:pos="1587" w:leader="none"/>
        <w:tab w:val="left" w:pos="1871" w:leader="none"/>
      </w:tabs>
      <w:suppressAutoHyphens w:val="true"/>
      <w:spacing w:before="226" w:after="170"/>
    </w:pPr>
    <w:rPr>
      <w:rFonts w:ascii="Arial" w:hAnsi="Arial" w:eastAsia="Lucida Sans Unicode" w:cs="Arial"/>
      <w:bCs/>
      <w:sz w:val="22"/>
      <w:lang w:eastAsia="zh-CN"/>
    </w:rPr>
  </w:style>
  <w:style w:type="paragraph" w:styleId="Texto1" w:customStyle="1">
    <w:name w:val="texto1"/>
    <w:basedOn w:val="Normal"/>
    <w:qFormat/>
    <w:rsid w:val="005f7899"/>
    <w:pPr>
      <w:spacing w:lineRule="atLeast" w:line="320" w:beforeAutospacing="1" w:afterAutospacing="1"/>
      <w:jc w:val="both"/>
    </w:pPr>
    <w:rPr>
      <w:rFonts w:ascii="Tahoma" w:hAnsi="Tahoma" w:eastAsia="Times New Roman"/>
      <w:sz w:val="24"/>
      <w:szCs w:val="15"/>
    </w:rPr>
  </w:style>
  <w:style w:type="paragraph" w:styleId="Abrirpargrafonegativo" w:customStyle="1">
    <w:name w:val="Abrir parágrafo negativo"/>
    <w:basedOn w:val="Normal"/>
    <w:qFormat/>
    <w:rsid w:val="005f7899"/>
    <w:pPr>
      <w:suppressAutoHyphens w:val="true"/>
      <w:ind w:right="4" w:firstLine="567"/>
      <w:jc w:val="both"/>
      <w:textAlignment w:val="baseline"/>
    </w:pPr>
    <w:rPr>
      <w:rFonts w:eastAsia="Times New Roman"/>
      <w:color w:val="FF0000"/>
    </w:rPr>
  </w:style>
  <w:style w:type="paragraph" w:styleId="Msolistparagraph" w:customStyle="1">
    <w:name w:val="msolistparagraph"/>
    <w:basedOn w:val="Normal"/>
    <w:qFormat/>
    <w:rsid w:val="005f7899"/>
    <w:pPr>
      <w:ind w:left="720" w:hanging="0"/>
    </w:pPr>
    <w:rPr>
      <w:rFonts w:eastAsia="Times New Roman"/>
      <w:sz w:val="24"/>
      <w:lang w:eastAsia="ar-SA"/>
    </w:rPr>
  </w:style>
  <w:style w:type="paragraph" w:styleId="Padro" w:customStyle="1">
    <w:name w:val="Padrão"/>
    <w:qFormat/>
    <w:rsid w:val="005f7899"/>
    <w:pPr>
      <w:widowControl w:val="false"/>
      <w:bidi w:val="0"/>
      <w:jc w:val="left"/>
    </w:pPr>
    <w:rPr>
      <w:rFonts w:eastAsia="Times New Roman" w:ascii="Times New Roman" w:hAnsi="Times New Roman" w:cs="Times New Roman"/>
      <w:color w:val="00000A"/>
      <w:sz w:val="20"/>
      <w:szCs w:val="20"/>
      <w:lang w:val="pt-BR" w:eastAsia="pt-BR" w:bidi="ar-SA"/>
    </w:rPr>
  </w:style>
  <w:style w:type="paragraph" w:styleId="DocumentMap">
    <w:name w:val="Document Map"/>
    <w:basedOn w:val="Normal"/>
    <w:link w:val="MapadoDocumentoChar"/>
    <w:qFormat/>
    <w:rsid w:val="005f7899"/>
    <w:pPr/>
    <w:rPr>
      <w:rFonts w:ascii="Tahoma" w:hAnsi="Tahoma" w:cs="Tahoma"/>
      <w:sz w:val="16"/>
      <w:szCs w:val="16"/>
    </w:rPr>
  </w:style>
  <w:style w:type="paragraph" w:styleId="Xl65" w:customStyle="1">
    <w:name w:val="xl65"/>
    <w:basedOn w:val="Normal"/>
    <w:qFormat/>
    <w:rsid w:val="00d357d3"/>
    <w:pPr>
      <w:spacing w:beforeAutospacing="1" w:afterAutospacing="1"/>
      <w:jc w:val="center"/>
      <w:textAlignment w:val="center"/>
    </w:pPr>
    <w:rPr>
      <w:rFonts w:ascii="Cambria" w:hAnsi="Cambria" w:eastAsia="Times New Roman"/>
      <w:sz w:val="24"/>
      <w:szCs w:val="24"/>
    </w:rPr>
  </w:style>
  <w:style w:type="paragraph" w:styleId="Xl66" w:customStyle="1">
    <w:name w:val="xl66"/>
    <w:basedOn w:val="Normal"/>
    <w:qFormat/>
    <w:rsid w:val="00d357d3"/>
    <w:pPr>
      <w:spacing w:beforeAutospacing="1" w:afterAutospacing="1"/>
      <w:jc w:val="right"/>
      <w:textAlignment w:val="center"/>
    </w:pPr>
    <w:rPr>
      <w:rFonts w:ascii="Cambria" w:hAnsi="Cambria" w:eastAsia="Times New Roman"/>
      <w:sz w:val="24"/>
      <w:szCs w:val="24"/>
    </w:rPr>
  </w:style>
  <w:style w:type="paragraph" w:styleId="Xl67" w:customStyle="1">
    <w:name w:val="xl67"/>
    <w:basedOn w:val="Normal"/>
    <w:qFormat/>
    <w:rsid w:val="00d357d3"/>
    <w:pPr>
      <w:spacing w:beforeAutospacing="1" w:afterAutospacing="1"/>
      <w:jc w:val="center"/>
      <w:textAlignment w:val="center"/>
    </w:pPr>
    <w:rPr>
      <w:rFonts w:ascii="Cambria" w:hAnsi="Cambria" w:eastAsia="Times New Roman"/>
      <w:sz w:val="24"/>
      <w:szCs w:val="24"/>
    </w:rPr>
  </w:style>
  <w:style w:type="paragraph" w:styleId="Xl68" w:customStyle="1">
    <w:name w:val="xl6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hAnsi="Cambria" w:eastAsia="Times New Roman"/>
      <w:b/>
      <w:bCs/>
      <w:color w:val="000000"/>
      <w:sz w:val="18"/>
      <w:szCs w:val="18"/>
    </w:rPr>
  </w:style>
  <w:style w:type="paragraph" w:styleId="Xl69" w:customStyle="1">
    <w:name w:val="xl69"/>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pPr>
    <w:rPr>
      <w:rFonts w:ascii="Cambria" w:hAnsi="Cambria" w:eastAsia="Times New Roman"/>
      <w:b/>
      <w:bCs/>
      <w:sz w:val="18"/>
      <w:szCs w:val="18"/>
    </w:rPr>
  </w:style>
  <w:style w:type="paragraph" w:styleId="Xl70" w:customStyle="1">
    <w:name w:val="xl7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hAnsi="Cambria" w:eastAsia="Times New Roman"/>
      <w:b/>
      <w:bCs/>
      <w:color w:val="000000"/>
      <w:sz w:val="18"/>
      <w:szCs w:val="18"/>
    </w:rPr>
  </w:style>
  <w:style w:type="paragraph" w:styleId="Xl71" w:customStyle="1">
    <w:name w:val="xl7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hAnsi="Cambria" w:eastAsia="Times New Roman"/>
      <w:color w:val="000000"/>
      <w:sz w:val="18"/>
      <w:szCs w:val="18"/>
    </w:rPr>
  </w:style>
  <w:style w:type="paragraph" w:styleId="Xl72" w:customStyle="1">
    <w:name w:val="xl72"/>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pPr>
    <w:rPr>
      <w:rFonts w:ascii="Cambria" w:hAnsi="Cambria" w:eastAsia="Times New Roman"/>
      <w:color w:val="000000"/>
      <w:sz w:val="18"/>
      <w:szCs w:val="18"/>
    </w:rPr>
  </w:style>
  <w:style w:type="paragraph" w:styleId="Xl73" w:customStyle="1">
    <w:name w:val="xl73"/>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hAnsi="Cambria" w:eastAsia="Times New Roman"/>
      <w:sz w:val="18"/>
      <w:szCs w:val="18"/>
    </w:rPr>
  </w:style>
  <w:style w:type="paragraph" w:styleId="Xl74" w:customStyle="1">
    <w:name w:val="xl74"/>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pPr>
    <w:rPr>
      <w:rFonts w:ascii="Cambria" w:hAnsi="Cambria" w:eastAsia="Times New Roman"/>
      <w:sz w:val="18"/>
      <w:szCs w:val="18"/>
    </w:rPr>
  </w:style>
  <w:style w:type="paragraph" w:styleId="Xl75" w:customStyle="1">
    <w:name w:val="xl75"/>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hAnsi="Cambria" w:eastAsia="Times New Roman"/>
      <w:color w:val="000000"/>
      <w:sz w:val="18"/>
      <w:szCs w:val="18"/>
    </w:rPr>
  </w:style>
  <w:style w:type="paragraph" w:styleId="Xl76" w:customStyle="1">
    <w:name w:val="xl76"/>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hAnsi="Cambria" w:eastAsia="Times New Roman"/>
      <w:color w:val="000000"/>
      <w:sz w:val="18"/>
      <w:szCs w:val="18"/>
    </w:rPr>
  </w:style>
  <w:style w:type="paragraph" w:styleId="Xl77" w:customStyle="1">
    <w:name w:val="xl7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ascii="Cambria" w:hAnsi="Cambria" w:eastAsia="Times New Roman"/>
      <w:sz w:val="18"/>
      <w:szCs w:val="18"/>
    </w:rPr>
  </w:style>
  <w:style w:type="paragraph" w:styleId="Xl78" w:customStyle="1">
    <w:name w:val="xl7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hAnsi="Cambria" w:eastAsia="Times New Roman"/>
      <w:color w:val="000000"/>
      <w:sz w:val="18"/>
      <w:szCs w:val="18"/>
    </w:rPr>
  </w:style>
  <w:style w:type="paragraph" w:styleId="Xl79" w:customStyle="1">
    <w:name w:val="xl79"/>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rFonts w:ascii="Cambria" w:hAnsi="Cambria" w:eastAsia="Times New Roman"/>
      <w:color w:val="000000"/>
      <w:sz w:val="18"/>
      <w:szCs w:val="18"/>
    </w:rPr>
  </w:style>
  <w:style w:type="paragraph" w:styleId="Xl80" w:customStyle="1">
    <w:name w:val="xl8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hAnsi="Cambria" w:eastAsia="Times New Roman"/>
      <w:sz w:val="18"/>
      <w:szCs w:val="18"/>
    </w:rPr>
  </w:style>
  <w:style w:type="paragraph" w:styleId="Xl81" w:customStyle="1">
    <w:name w:val="xl8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pPr>
    <w:rPr>
      <w:rFonts w:ascii="Cambria" w:hAnsi="Cambria" w:eastAsia="Times New Roman"/>
      <w:sz w:val="18"/>
      <w:szCs w:val="18"/>
    </w:rPr>
  </w:style>
  <w:style w:type="paragraph" w:styleId="Xl82" w:customStyle="1">
    <w:name w:val="xl82"/>
    <w:basedOn w:val="Normal"/>
    <w:qFormat/>
    <w:rsid w:val="00d357d3"/>
    <w:pPr>
      <w:spacing w:beforeAutospacing="1" w:afterAutospacing="1"/>
      <w:jc w:val="center"/>
      <w:textAlignment w:val="center"/>
    </w:pPr>
    <w:rPr>
      <w:rFonts w:ascii="Cambria" w:hAnsi="Cambria" w:eastAsia="Times New Roman"/>
      <w:sz w:val="18"/>
      <w:szCs w:val="18"/>
    </w:rPr>
  </w:style>
  <w:style w:type="paragraph" w:styleId="Xl83" w:customStyle="1">
    <w:name w:val="xl83"/>
    <w:basedOn w:val="Normal"/>
    <w:qFormat/>
    <w:rsid w:val="00d357d3"/>
    <w:pPr>
      <w:spacing w:beforeAutospacing="1" w:afterAutospacing="1"/>
      <w:jc w:val="both"/>
      <w:textAlignment w:val="center"/>
    </w:pPr>
    <w:rPr>
      <w:rFonts w:ascii="Cambria" w:hAnsi="Cambria" w:eastAsia="Times New Roman"/>
      <w:sz w:val="18"/>
      <w:szCs w:val="18"/>
    </w:rPr>
  </w:style>
  <w:style w:type="paragraph" w:styleId="Xl84" w:customStyle="1">
    <w:name w:val="xl84"/>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hAnsi="Cambria" w:eastAsia="Times New Roman"/>
      <w:sz w:val="18"/>
      <w:szCs w:val="18"/>
    </w:rPr>
  </w:style>
  <w:style w:type="paragraph" w:styleId="Xl85" w:customStyle="1">
    <w:name w:val="xl85"/>
    <w:basedOn w:val="Normal"/>
    <w:qFormat/>
    <w:rsid w:val="00d357d3"/>
    <w:pPr>
      <w:spacing w:beforeAutospacing="1" w:afterAutospacing="1"/>
      <w:jc w:val="right"/>
      <w:textAlignment w:val="center"/>
    </w:pPr>
    <w:rPr>
      <w:rFonts w:ascii="Cambria" w:hAnsi="Cambria" w:eastAsia="Times New Roman"/>
      <w:sz w:val="18"/>
      <w:szCs w:val="18"/>
    </w:rPr>
  </w:style>
  <w:style w:type="paragraph" w:styleId="Xl86" w:customStyle="1">
    <w:name w:val="xl86"/>
    <w:basedOn w:val="Normal"/>
    <w:qFormat/>
    <w:rsid w:val="00d357d3"/>
    <w:pPr>
      <w:spacing w:beforeAutospacing="1" w:afterAutospacing="1"/>
      <w:jc w:val="center"/>
      <w:textAlignment w:val="center"/>
    </w:pPr>
    <w:rPr>
      <w:rFonts w:ascii="Cambria" w:hAnsi="Cambria" w:eastAsia="Times New Roman"/>
      <w:sz w:val="18"/>
      <w:szCs w:val="18"/>
    </w:rPr>
  </w:style>
  <w:style w:type="paragraph" w:styleId="Xl87" w:customStyle="1">
    <w:name w:val="xl8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rFonts w:ascii="Cambria" w:hAnsi="Cambria" w:eastAsia="Times New Roman"/>
      <w:sz w:val="18"/>
      <w:szCs w:val="18"/>
    </w:rPr>
  </w:style>
  <w:style w:type="paragraph" w:styleId="Xl88" w:customStyle="1">
    <w:name w:val="xl8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ascii="Cambria" w:hAnsi="Cambria" w:eastAsia="Times New Roman"/>
      <w:sz w:val="18"/>
      <w:szCs w:val="18"/>
    </w:rPr>
  </w:style>
  <w:style w:type="paragraph" w:styleId="Xl89" w:customStyle="1">
    <w:name w:val="xl89"/>
    <w:basedOn w:val="Normal"/>
    <w:qFormat/>
    <w:rsid w:val="00d357d3"/>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both"/>
      <w:textAlignment w:val="center"/>
    </w:pPr>
    <w:rPr>
      <w:rFonts w:ascii="Cambria" w:hAnsi="Cambria" w:eastAsia="Times New Roman"/>
      <w:sz w:val="18"/>
      <w:szCs w:val="18"/>
    </w:rPr>
  </w:style>
  <w:style w:type="paragraph" w:styleId="Xl90" w:customStyle="1">
    <w:name w:val="xl9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pPr>
    <w:rPr>
      <w:rFonts w:ascii="Cambria" w:hAnsi="Cambria" w:eastAsia="Times New Roman"/>
      <w:sz w:val="18"/>
      <w:szCs w:val="18"/>
    </w:rPr>
  </w:style>
  <w:style w:type="paragraph" w:styleId="Xl91" w:customStyle="1">
    <w:name w:val="xl9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pPr>
    <w:rPr>
      <w:rFonts w:ascii="Cambria" w:hAnsi="Cambria" w:eastAsia="Times New Roman"/>
      <w:color w:val="000000"/>
      <w:sz w:val="18"/>
      <w:szCs w:val="18"/>
    </w:rPr>
  </w:style>
  <w:style w:type="paragraph" w:styleId="Xl92" w:customStyle="1">
    <w:name w:val="xl92"/>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top"/>
    </w:pPr>
    <w:rPr>
      <w:rFonts w:ascii="Cambria" w:hAnsi="Cambria" w:eastAsia="Times New Roman"/>
      <w:sz w:val="18"/>
      <w:szCs w:val="18"/>
    </w:rPr>
  </w:style>
  <w:style w:type="paragraph" w:styleId="Xl93" w:customStyle="1">
    <w:name w:val="xl93"/>
    <w:basedOn w:val="Normal"/>
    <w:qFormat/>
    <w:rsid w:val="00d357d3"/>
    <w:pPr>
      <w:spacing w:beforeAutospacing="1" w:afterAutospacing="1"/>
      <w:jc w:val="center"/>
    </w:pPr>
    <w:rPr>
      <w:rFonts w:ascii="Cambria" w:hAnsi="Cambria" w:eastAsia="Times New Roman"/>
      <w:color w:val="000000"/>
      <w:sz w:val="18"/>
      <w:szCs w:val="18"/>
    </w:rPr>
  </w:style>
  <w:style w:type="paragraph" w:styleId="Xl94" w:customStyle="1">
    <w:name w:val="xl94"/>
    <w:basedOn w:val="Normal"/>
    <w:qFormat/>
    <w:rsid w:val="00d357d3"/>
    <w:pPr>
      <w:spacing w:beforeAutospacing="1" w:afterAutospacing="1"/>
      <w:jc w:val="both"/>
    </w:pPr>
    <w:rPr>
      <w:rFonts w:ascii="Cambria" w:hAnsi="Cambria" w:eastAsia="Times New Roman"/>
      <w:color w:val="000000"/>
      <w:sz w:val="18"/>
      <w:szCs w:val="18"/>
    </w:rPr>
  </w:style>
  <w:style w:type="paragraph" w:styleId="Xl95" w:customStyle="1">
    <w:name w:val="xl95"/>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mbria" w:hAnsi="Cambria" w:eastAsia="Times New Roman"/>
      <w:b/>
      <w:bCs/>
      <w:sz w:val="18"/>
      <w:szCs w:val="18"/>
    </w:rPr>
  </w:style>
  <w:style w:type="paragraph" w:styleId="Xl96" w:customStyle="1">
    <w:name w:val="xl96"/>
    <w:basedOn w:val="Normal"/>
    <w:qFormat/>
    <w:rsid w:val="00d357d3"/>
    <w:pPr>
      <w:pBdr>
        <w:top w:val="single" w:sz="4" w:space="0" w:color="00000A"/>
        <w:left w:val="single" w:sz="4" w:space="0" w:color="00000A"/>
        <w:bottom w:val="single" w:sz="4" w:space="0" w:color="00000A"/>
      </w:pBdr>
      <w:spacing w:beforeAutospacing="1" w:afterAutospacing="1"/>
      <w:textAlignment w:val="center"/>
    </w:pPr>
    <w:rPr>
      <w:rFonts w:ascii="Cambria" w:hAnsi="Cambria" w:eastAsia="Times New Roman"/>
      <w:b/>
      <w:bCs/>
      <w:sz w:val="18"/>
      <w:szCs w:val="18"/>
    </w:rPr>
  </w:style>
  <w:style w:type="paragraph" w:styleId="Xl97" w:customStyle="1">
    <w:name w:val="xl97"/>
    <w:basedOn w:val="Normal"/>
    <w:qFormat/>
    <w:rsid w:val="00d357d3"/>
    <w:pPr>
      <w:pBdr>
        <w:top w:val="single" w:sz="4" w:space="0" w:color="00000A"/>
        <w:bottom w:val="single" w:sz="4" w:space="0" w:color="00000A"/>
        <w:right w:val="single" w:sz="4" w:space="0" w:color="00000A"/>
      </w:pBdr>
      <w:spacing w:beforeAutospacing="1" w:afterAutospacing="1"/>
      <w:textAlignment w:val="center"/>
    </w:pPr>
    <w:rPr>
      <w:rFonts w:ascii="Cambria" w:hAnsi="Cambria" w:eastAsia="Times New Roman"/>
      <w:b/>
      <w:bCs/>
      <w:sz w:val="18"/>
      <w:szCs w:val="18"/>
    </w:rPr>
  </w:style>
  <w:style w:type="paragraph" w:styleId="Xl98" w:customStyle="1">
    <w:name w:val="xl9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sz w:val="18"/>
      <w:szCs w:val="18"/>
    </w:rPr>
  </w:style>
  <w:style w:type="paragraph" w:styleId="Xl99" w:customStyle="1">
    <w:name w:val="xl99"/>
    <w:basedOn w:val="Normal"/>
    <w:qFormat/>
    <w:rsid w:val="00d357d3"/>
    <w:pPr>
      <w:pBdr>
        <w:top w:val="single" w:sz="4" w:space="0" w:color="00000A"/>
        <w:left w:val="single" w:sz="4" w:space="0" w:color="00000A"/>
        <w:right w:val="single" w:sz="4" w:space="0" w:color="00000A"/>
      </w:pBdr>
      <w:spacing w:beforeAutospacing="1" w:afterAutospacing="1"/>
      <w:textAlignment w:val="center"/>
    </w:pPr>
    <w:rPr>
      <w:rFonts w:ascii="Cambria" w:hAnsi="Cambria" w:eastAsia="Times New Roman"/>
      <w:color w:val="000000"/>
      <w:sz w:val="18"/>
      <w:szCs w:val="18"/>
    </w:rPr>
  </w:style>
  <w:style w:type="paragraph" w:styleId="Xl100" w:customStyle="1">
    <w:name w:val="xl100"/>
    <w:basedOn w:val="Normal"/>
    <w:qFormat/>
    <w:rsid w:val="00d357d3"/>
    <w:pPr>
      <w:pBdr>
        <w:top w:val="single" w:sz="4" w:space="0" w:color="00000A"/>
        <w:left w:val="single" w:sz="4" w:space="0" w:color="00000A"/>
        <w:right w:val="single" w:sz="4" w:space="0" w:color="00000A"/>
      </w:pBdr>
      <w:spacing w:beforeAutospacing="1" w:afterAutospacing="1"/>
    </w:pPr>
    <w:rPr>
      <w:rFonts w:ascii="Cambria" w:hAnsi="Cambria" w:eastAsia="Times New Roman"/>
      <w:color w:val="000000"/>
      <w:sz w:val="18"/>
      <w:szCs w:val="18"/>
    </w:rPr>
  </w:style>
  <w:style w:type="paragraph" w:styleId="Xl101" w:customStyle="1">
    <w:name w:val="xl101"/>
    <w:basedOn w:val="Normal"/>
    <w:qFormat/>
    <w:rsid w:val="00d357d3"/>
    <w:pPr>
      <w:pBdr>
        <w:top w:val="single" w:sz="4" w:space="0" w:color="00000A"/>
        <w:left w:val="single" w:sz="4" w:space="0" w:color="00000A"/>
        <w:right w:val="single" w:sz="4" w:space="0" w:color="00000A"/>
      </w:pBdr>
      <w:spacing w:beforeAutospacing="1" w:afterAutospacing="1"/>
    </w:pPr>
    <w:rPr>
      <w:rFonts w:ascii="Cambria" w:hAnsi="Cambria" w:eastAsia="Times New Roman"/>
      <w:sz w:val="18"/>
      <w:szCs w:val="18"/>
    </w:rPr>
  </w:style>
  <w:style w:type="paragraph" w:styleId="Xl102" w:customStyle="1">
    <w:name w:val="xl102"/>
    <w:basedOn w:val="Normal"/>
    <w:qFormat/>
    <w:rsid w:val="00d357d3"/>
    <w:pPr>
      <w:pBdr>
        <w:top w:val="single" w:sz="4" w:space="0" w:color="00000A"/>
        <w:left w:val="single" w:sz="4" w:space="0" w:color="00000A"/>
        <w:right w:val="single" w:sz="4" w:space="0" w:color="00000A"/>
      </w:pBdr>
      <w:spacing w:beforeAutospacing="1" w:afterAutospacing="1"/>
      <w:textAlignment w:val="center"/>
    </w:pPr>
    <w:rPr>
      <w:rFonts w:ascii="Cambria" w:hAnsi="Cambria" w:eastAsia="Times New Roman"/>
      <w:color w:val="000000"/>
      <w:sz w:val="18"/>
      <w:szCs w:val="18"/>
    </w:rPr>
  </w:style>
  <w:style w:type="paragraph" w:styleId="Xl103" w:customStyle="1">
    <w:name w:val="xl103"/>
    <w:basedOn w:val="Normal"/>
    <w:qFormat/>
    <w:rsid w:val="00d357d3"/>
    <w:pPr>
      <w:pBdr>
        <w:top w:val="single" w:sz="4" w:space="0" w:color="00000A"/>
        <w:left w:val="single" w:sz="4" w:space="0" w:color="00000A"/>
        <w:right w:val="single" w:sz="4" w:space="0" w:color="00000A"/>
      </w:pBdr>
      <w:spacing w:beforeAutospacing="1" w:afterAutospacing="1"/>
    </w:pPr>
    <w:rPr>
      <w:rFonts w:ascii="Cambria" w:hAnsi="Cambria" w:eastAsia="Times New Roman"/>
      <w:color w:val="000000"/>
      <w:sz w:val="18"/>
      <w:szCs w:val="18"/>
    </w:rPr>
  </w:style>
  <w:style w:type="paragraph" w:styleId="Xl104" w:customStyle="1">
    <w:name w:val="xl104"/>
    <w:basedOn w:val="Normal"/>
    <w:qFormat/>
    <w:rsid w:val="00d357d3"/>
    <w:pPr>
      <w:pBdr>
        <w:top w:val="single" w:sz="4" w:space="0" w:color="00000A"/>
        <w:left w:val="single" w:sz="4" w:space="0" w:color="00000A"/>
        <w:right w:val="single" w:sz="4" w:space="0" w:color="00000A"/>
      </w:pBdr>
      <w:spacing w:beforeAutospacing="1" w:afterAutospacing="1"/>
      <w:jc w:val="center"/>
    </w:pPr>
    <w:rPr>
      <w:rFonts w:ascii="Cambria" w:hAnsi="Cambria" w:eastAsia="Times New Roman"/>
      <w:color w:val="000000"/>
      <w:sz w:val="18"/>
      <w:szCs w:val="18"/>
    </w:rPr>
  </w:style>
  <w:style w:type="paragraph" w:styleId="Xl105" w:customStyle="1">
    <w:name w:val="xl105"/>
    <w:basedOn w:val="Normal"/>
    <w:qFormat/>
    <w:rsid w:val="00d357d3"/>
    <w:pPr>
      <w:pBdr>
        <w:top w:val="single" w:sz="4" w:space="0" w:color="00000A"/>
        <w:left w:val="single" w:sz="4" w:space="0" w:color="00000A"/>
        <w:right w:val="single" w:sz="4" w:space="0" w:color="00000A"/>
      </w:pBdr>
      <w:spacing w:beforeAutospacing="1" w:afterAutospacing="1"/>
      <w:jc w:val="center"/>
      <w:textAlignment w:val="center"/>
    </w:pPr>
    <w:rPr>
      <w:rFonts w:eastAsia="Times New Roman"/>
      <w:sz w:val="18"/>
      <w:szCs w:val="18"/>
    </w:rPr>
  </w:style>
  <w:style w:type="paragraph" w:styleId="Xl106" w:customStyle="1">
    <w:name w:val="xl106"/>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hAnsi="Cambria" w:eastAsia="Times New Roman"/>
      <w:sz w:val="18"/>
      <w:szCs w:val="18"/>
    </w:rPr>
  </w:style>
  <w:style w:type="paragraph" w:styleId="Xl107" w:customStyle="1">
    <w:name w:val="xl10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18"/>
      <w:szCs w:val="18"/>
    </w:rPr>
  </w:style>
  <w:style w:type="paragraph" w:styleId="Xl108" w:customStyle="1">
    <w:name w:val="xl10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hAnsi="Cambria" w:eastAsia="Times New Roman"/>
      <w:sz w:val="18"/>
      <w:szCs w:val="18"/>
    </w:rPr>
  </w:style>
  <w:style w:type="paragraph" w:styleId="Xl109" w:customStyle="1">
    <w:name w:val="xl109"/>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rFonts w:ascii="Cambria" w:hAnsi="Cambria" w:eastAsia="Times New Roman"/>
      <w:sz w:val="18"/>
      <w:szCs w:val="18"/>
    </w:rPr>
  </w:style>
  <w:style w:type="paragraph" w:styleId="Xl110" w:customStyle="1">
    <w:name w:val="xl11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mbria" w:hAnsi="Cambria" w:eastAsia="Times New Roman"/>
      <w:sz w:val="18"/>
      <w:szCs w:val="18"/>
    </w:rPr>
  </w:style>
  <w:style w:type="paragraph" w:styleId="Xl111" w:customStyle="1">
    <w:name w:val="xl11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mbria" w:hAnsi="Cambria" w:eastAsia="Times New Roman"/>
      <w:sz w:val="18"/>
      <w:szCs w:val="18"/>
    </w:rPr>
  </w:style>
  <w:style w:type="paragraph" w:styleId="Xl112" w:customStyle="1">
    <w:name w:val="xl112"/>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pPr>
    <w:rPr>
      <w:rFonts w:ascii="Cambria" w:hAnsi="Cambria" w:eastAsia="Times New Roman"/>
      <w:b/>
      <w:bCs/>
      <w:color w:val="000000"/>
      <w:sz w:val="18"/>
      <w:szCs w:val="18"/>
    </w:rPr>
  </w:style>
  <w:style w:type="paragraph" w:styleId="Xl113" w:customStyle="1">
    <w:name w:val="xl113"/>
    <w:basedOn w:val="Normal"/>
    <w:qFormat/>
    <w:rsid w:val="00d357d3"/>
    <w:pPr>
      <w:pBdr>
        <w:top w:val="single" w:sz="4" w:space="0" w:color="00000A"/>
        <w:left w:val="single" w:sz="4" w:space="0" w:color="00000A"/>
        <w:bottom w:val="single" w:sz="4" w:space="0" w:color="00000A"/>
      </w:pBdr>
      <w:spacing w:beforeAutospacing="1" w:afterAutospacing="1"/>
    </w:pPr>
    <w:rPr>
      <w:rFonts w:ascii="Cambria" w:hAnsi="Cambria" w:eastAsia="Times New Roman"/>
      <w:b/>
      <w:bCs/>
      <w:color w:val="000000"/>
      <w:sz w:val="18"/>
      <w:szCs w:val="18"/>
    </w:rPr>
  </w:style>
  <w:style w:type="paragraph" w:styleId="Xl114" w:customStyle="1">
    <w:name w:val="xl114"/>
    <w:basedOn w:val="Normal"/>
    <w:qFormat/>
    <w:rsid w:val="00d357d3"/>
    <w:pPr>
      <w:pBdr>
        <w:top w:val="single" w:sz="4" w:space="0" w:color="00000A"/>
        <w:bottom w:val="single" w:sz="4" w:space="0" w:color="00000A"/>
      </w:pBdr>
      <w:spacing w:beforeAutospacing="1" w:afterAutospacing="1"/>
    </w:pPr>
    <w:rPr>
      <w:rFonts w:ascii="Cambria" w:hAnsi="Cambria" w:eastAsia="Times New Roman"/>
      <w:b/>
      <w:bCs/>
      <w:color w:val="000000"/>
      <w:sz w:val="18"/>
      <w:szCs w:val="18"/>
    </w:rPr>
  </w:style>
  <w:style w:type="paragraph" w:styleId="Xl115" w:customStyle="1">
    <w:name w:val="xl115"/>
    <w:basedOn w:val="Normal"/>
    <w:qFormat/>
    <w:rsid w:val="00d357d3"/>
    <w:pPr>
      <w:pBdr>
        <w:top w:val="single" w:sz="4" w:space="0" w:color="00000A"/>
        <w:bottom w:val="single" w:sz="4" w:space="0" w:color="00000A"/>
        <w:right w:val="single" w:sz="4" w:space="0" w:color="00000A"/>
      </w:pBdr>
      <w:spacing w:beforeAutospacing="1" w:afterAutospacing="1"/>
    </w:pPr>
    <w:rPr>
      <w:rFonts w:ascii="Cambria" w:hAnsi="Cambria" w:eastAsia="Times New Roman"/>
      <w:b/>
      <w:bCs/>
      <w:color w:val="000000"/>
      <w:sz w:val="18"/>
      <w:szCs w:val="18"/>
    </w:rPr>
  </w:style>
  <w:style w:type="paragraph" w:styleId="Xl116" w:customStyle="1">
    <w:name w:val="xl116"/>
    <w:basedOn w:val="Normal"/>
    <w:qFormat/>
    <w:rsid w:val="00d357d3"/>
    <w:pPr>
      <w:pBdr>
        <w:top w:val="single" w:sz="4" w:space="0" w:color="00000A"/>
        <w:bottom w:val="single" w:sz="4" w:space="0" w:color="00000A"/>
      </w:pBdr>
      <w:spacing w:beforeAutospacing="1" w:afterAutospacing="1"/>
      <w:textAlignment w:val="center"/>
    </w:pPr>
    <w:rPr>
      <w:rFonts w:ascii="Cambria" w:hAnsi="Cambria" w:eastAsia="Times New Roman"/>
      <w:b/>
      <w:bCs/>
      <w:sz w:val="18"/>
      <w:szCs w:val="18"/>
    </w:rPr>
  </w:style>
  <w:style w:type="paragraph" w:styleId="Xl117" w:customStyle="1">
    <w:name w:val="xl11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eastAsia="Times New Roman"/>
      <w:sz w:val="18"/>
      <w:szCs w:val="18"/>
    </w:rPr>
  </w:style>
  <w:style w:type="paragraph" w:styleId="Xl118" w:customStyle="1">
    <w:name w:val="xl118"/>
    <w:basedOn w:val="Normal"/>
    <w:qFormat/>
    <w:rsid w:val="00d357d3"/>
    <w:pPr>
      <w:pBdr>
        <w:top w:val="single" w:sz="4" w:space="0" w:color="00000A"/>
        <w:left w:val="single" w:sz="4" w:space="0" w:color="00000A"/>
        <w:bottom w:val="single" w:sz="4" w:space="0" w:color="00000A"/>
      </w:pBdr>
      <w:spacing w:beforeAutospacing="1" w:afterAutospacing="1"/>
      <w:jc w:val="right"/>
      <w:textAlignment w:val="center"/>
    </w:pPr>
    <w:rPr>
      <w:rFonts w:ascii="Cambria" w:hAnsi="Cambria" w:eastAsia="Times New Roman"/>
      <w:sz w:val="18"/>
      <w:szCs w:val="18"/>
    </w:rPr>
  </w:style>
  <w:style w:type="paragraph" w:styleId="Xl119" w:customStyle="1">
    <w:name w:val="xl119"/>
    <w:basedOn w:val="Normal"/>
    <w:qFormat/>
    <w:rsid w:val="00d357d3"/>
    <w:pPr>
      <w:pBdr>
        <w:top w:val="single" w:sz="4" w:space="0" w:color="00000A"/>
        <w:bottom w:val="single" w:sz="4" w:space="0" w:color="00000A"/>
      </w:pBdr>
      <w:spacing w:beforeAutospacing="1" w:afterAutospacing="1"/>
      <w:jc w:val="right"/>
      <w:textAlignment w:val="center"/>
    </w:pPr>
    <w:rPr>
      <w:rFonts w:ascii="Cambria" w:hAnsi="Cambria" w:eastAsia="Times New Roman"/>
      <w:sz w:val="18"/>
      <w:szCs w:val="18"/>
    </w:rPr>
  </w:style>
  <w:style w:type="paragraph" w:styleId="Xl120" w:customStyle="1">
    <w:name w:val="xl120"/>
    <w:basedOn w:val="Normal"/>
    <w:qFormat/>
    <w:rsid w:val="00d357d3"/>
    <w:pPr>
      <w:pBdr>
        <w:top w:val="single" w:sz="4" w:space="0" w:color="00000A"/>
        <w:bottom w:val="single" w:sz="4" w:space="0" w:color="00000A"/>
        <w:right w:val="single" w:sz="4" w:space="0" w:color="00000A"/>
      </w:pBdr>
      <w:spacing w:beforeAutospacing="1" w:afterAutospacing="1"/>
      <w:jc w:val="right"/>
      <w:textAlignment w:val="center"/>
    </w:pPr>
    <w:rPr>
      <w:rFonts w:ascii="Cambria" w:hAnsi="Cambria" w:eastAsia="Times New Roman"/>
      <w:sz w:val="18"/>
      <w:szCs w:val="18"/>
    </w:rPr>
  </w:style>
  <w:style w:type="paragraph" w:styleId="Xl121" w:customStyle="1">
    <w:name w:val="xl12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ascii="Cambria" w:hAnsi="Cambria" w:eastAsia="Times New Roman"/>
      <w:sz w:val="18"/>
      <w:szCs w:val="18"/>
    </w:rPr>
  </w:style>
  <w:style w:type="paragraph" w:styleId="Xl122" w:customStyle="1">
    <w:name w:val="xl122"/>
    <w:basedOn w:val="Normal"/>
    <w:qFormat/>
    <w:rsid w:val="00d357d3"/>
    <w:pPr>
      <w:pBdr>
        <w:top w:val="single" w:sz="4" w:space="0" w:color="00000A"/>
        <w:left w:val="single" w:sz="4" w:space="0" w:color="00000A"/>
        <w:bottom w:val="single" w:sz="4" w:space="0" w:color="00000A"/>
      </w:pBdr>
      <w:spacing w:beforeAutospacing="1" w:afterAutospacing="1"/>
      <w:jc w:val="right"/>
    </w:pPr>
    <w:rPr>
      <w:rFonts w:ascii="Cambria" w:hAnsi="Cambria" w:eastAsia="Times New Roman"/>
      <w:color w:val="000000"/>
      <w:sz w:val="18"/>
      <w:szCs w:val="18"/>
    </w:rPr>
  </w:style>
  <w:style w:type="paragraph" w:styleId="Xl123" w:customStyle="1">
    <w:name w:val="xl123"/>
    <w:basedOn w:val="Normal"/>
    <w:qFormat/>
    <w:rsid w:val="00d357d3"/>
    <w:pPr>
      <w:pBdr>
        <w:top w:val="single" w:sz="4" w:space="0" w:color="00000A"/>
        <w:bottom w:val="single" w:sz="4" w:space="0" w:color="00000A"/>
      </w:pBdr>
      <w:spacing w:beforeAutospacing="1" w:afterAutospacing="1"/>
      <w:jc w:val="right"/>
    </w:pPr>
    <w:rPr>
      <w:rFonts w:ascii="Cambria" w:hAnsi="Cambria" w:eastAsia="Times New Roman"/>
      <w:color w:val="000000"/>
      <w:sz w:val="18"/>
      <w:szCs w:val="18"/>
    </w:rPr>
  </w:style>
  <w:style w:type="paragraph" w:styleId="Xl124" w:customStyle="1">
    <w:name w:val="xl124"/>
    <w:basedOn w:val="Normal"/>
    <w:qFormat/>
    <w:rsid w:val="00d357d3"/>
    <w:pPr>
      <w:pBdr>
        <w:top w:val="single" w:sz="4" w:space="0" w:color="00000A"/>
        <w:bottom w:val="single" w:sz="4" w:space="0" w:color="00000A"/>
        <w:right w:val="single" w:sz="4" w:space="0" w:color="00000A"/>
      </w:pBdr>
      <w:spacing w:beforeAutospacing="1" w:afterAutospacing="1"/>
      <w:jc w:val="right"/>
    </w:pPr>
    <w:rPr>
      <w:rFonts w:ascii="Cambria" w:hAnsi="Cambria" w:eastAsia="Times New Roman"/>
      <w:color w:val="000000"/>
      <w:sz w:val="18"/>
      <w:szCs w:val="18"/>
    </w:rPr>
  </w:style>
  <w:style w:type="paragraph" w:styleId="Destaque" w:customStyle="1">
    <w:name w:val="destaque"/>
    <w:basedOn w:val="Normal"/>
    <w:qFormat/>
    <w:rsid w:val="00ab3e86"/>
    <w:pPr>
      <w:spacing w:beforeAutospacing="1" w:afterAutospacing="1"/>
    </w:pPr>
    <w:rPr>
      <w:rFonts w:ascii="Arial Unicode MS" w:hAnsi="Arial Unicode MS" w:eastAsia="Arial Unicode MS" w:cs="Arial Unicode MS"/>
      <w:sz w:val="24"/>
      <w:szCs w:val="24"/>
    </w:rPr>
  </w:style>
  <w:style w:type="paragraph" w:styleId="Button" w:customStyle="1">
    <w:name w:val="button"/>
    <w:basedOn w:val="Normal"/>
    <w:qFormat/>
    <w:rsid w:val="00ab3e86"/>
    <w:pPr>
      <w:spacing w:beforeAutospacing="1" w:afterAutospacing="1"/>
    </w:pPr>
    <w:rPr>
      <w:rFonts w:ascii="Tahoma" w:hAnsi="Tahoma" w:eastAsia="Arial Unicode MS" w:cs="Tahoma"/>
      <w:color w:val="000000"/>
      <w:sz w:val="24"/>
      <w:szCs w:val="24"/>
    </w:rPr>
  </w:style>
  <w:style w:type="paragraph" w:styleId="HTMLPreformatted">
    <w:name w:val="HTML Preformatted"/>
    <w:basedOn w:val="Normal"/>
    <w:qFormat/>
    <w:rsid w:val="00ab3e8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rPr>
  </w:style>
  <w:style w:type="paragraph" w:styleId="M1473707264042093541s10" w:customStyle="1">
    <w:name w:val="m_-1473707264042093541s10"/>
    <w:basedOn w:val="Normal"/>
    <w:qFormat/>
    <w:rsid w:val="00f24ef0"/>
    <w:pPr>
      <w:spacing w:beforeAutospacing="1" w:afterAutospacing="1"/>
    </w:pPr>
    <w:rPr>
      <w:rFonts w:eastAsia="Times New Roman"/>
      <w:sz w:val="24"/>
      <w:szCs w:val="24"/>
    </w:rPr>
  </w:style>
  <w:style w:type="paragraph" w:styleId="M1473707264042093541s7" w:customStyle="1">
    <w:name w:val="m_-1473707264042093541s7"/>
    <w:basedOn w:val="Normal"/>
    <w:qFormat/>
    <w:rsid w:val="00f24ef0"/>
    <w:pPr>
      <w:spacing w:beforeAutospacing="1" w:afterAutospacing="1"/>
    </w:pPr>
    <w:rPr>
      <w:rFonts w:eastAsia="Times New Roman"/>
      <w:sz w:val="24"/>
      <w:szCs w:val="24"/>
    </w:rPr>
  </w:style>
  <w:style w:type="paragraph" w:styleId="M1473707264042093541s59" w:customStyle="1">
    <w:name w:val="m_-1473707264042093541s59"/>
    <w:basedOn w:val="Normal"/>
    <w:qFormat/>
    <w:rsid w:val="00f24ef0"/>
    <w:pPr>
      <w:spacing w:beforeAutospacing="1" w:afterAutospacing="1"/>
    </w:pPr>
    <w:rPr>
      <w:rFonts w:eastAsia="Times New Roman"/>
      <w:sz w:val="24"/>
      <w:szCs w:val="24"/>
    </w:rPr>
  </w:style>
  <w:style w:type="paragraph" w:styleId="M1473707264042093541s61" w:customStyle="1">
    <w:name w:val="m_-1473707264042093541s61"/>
    <w:basedOn w:val="Normal"/>
    <w:qFormat/>
    <w:rsid w:val="00f24ef0"/>
    <w:pPr>
      <w:spacing w:beforeAutospacing="1" w:afterAutospacing="1"/>
    </w:pPr>
    <w:rPr>
      <w:rFonts w:eastAsia="Times New Roman"/>
      <w:sz w:val="24"/>
      <w:szCs w:val="24"/>
    </w:rPr>
  </w:style>
  <w:style w:type="paragraph" w:styleId="M1473707264042093541s63" w:customStyle="1">
    <w:name w:val="m_-1473707264042093541s63"/>
    <w:basedOn w:val="Normal"/>
    <w:qFormat/>
    <w:rsid w:val="00f24ef0"/>
    <w:pPr>
      <w:spacing w:beforeAutospacing="1" w:afterAutospacing="1"/>
    </w:pPr>
    <w:rPr>
      <w:rFonts w:eastAsia="Times New Roman"/>
      <w:sz w:val="24"/>
      <w:szCs w:val="24"/>
    </w:rPr>
  </w:style>
  <w:style w:type="paragraph" w:styleId="M1473707264042093541s67" w:customStyle="1">
    <w:name w:val="m_-1473707264042093541s67"/>
    <w:basedOn w:val="Normal"/>
    <w:qFormat/>
    <w:rsid w:val="00f24ef0"/>
    <w:pPr>
      <w:spacing w:beforeAutospacing="1" w:afterAutospacing="1"/>
    </w:pPr>
    <w:rPr>
      <w:rFonts w:eastAsia="Times New Roman"/>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rsid w:val="0091109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comgrade1">
    <w:name w:val="Tabela com grade1"/>
    <w:basedOn w:val="Tabelanormal"/>
    <w:rsid w:val="005f789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dadecompras.com.br/" TargetMode="External"/><Relationship Id="rId3" Type="http://schemas.openxmlformats.org/officeDocument/2006/relationships/hyperlink" Target="http://www.cidadecompras.com.br/" TargetMode="External"/><Relationship Id="rId4" Type="http://schemas.openxmlformats.org/officeDocument/2006/relationships/hyperlink" Target="http://www.paulolopes.sc.gov.br/" TargetMode="External"/><Relationship Id="rId5" Type="http://schemas.openxmlformats.org/officeDocument/2006/relationships/hyperlink" Target="http://www.cidadecompras.com.br/" TargetMode="External"/><Relationship Id="rId6" Type="http://schemas.openxmlformats.org/officeDocument/2006/relationships/hyperlink" Target="http://www.cidadecompras.com.br/" TargetMode="External"/><Relationship Id="rId7" Type="http://schemas.openxmlformats.org/officeDocument/2006/relationships/hyperlink" Target="http://www.cidadecompras.com.br/" TargetMode="External"/><Relationship Id="rId8" Type="http://schemas.openxmlformats.org/officeDocument/2006/relationships/hyperlink" Target="http://www.portaltransparencia.gov.br/ceis/Consulta.seam" TargetMode="External"/><Relationship Id="rId9" Type="http://schemas.openxmlformats.org/officeDocument/2006/relationships/hyperlink" Target="mailto:licitacoes@garopaba.sc.gov.br" TargetMode="External"/><Relationship Id="rId10" Type="http://schemas.openxmlformats.org/officeDocument/2006/relationships/hyperlink" Target="mailto:licitacoes@garopaba.sc.gov.b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e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DBD1-AEEC-4DFE-B536-61EF83DE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Application>LibreOffice/5.2.5.1$Windows_x86 LibreOffice_project/0312e1a284a7d50ca85a365c316c7abbf20a4d22</Application>
  <Pages>27</Pages>
  <Words>8814</Words>
  <Characters>48471</Characters>
  <CharactersWithSpaces>56691</CharactersWithSpaces>
  <Paragraphs>757</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2017-04-10T13:30:00Z</dcterms:created>
  <dc:creator>Pref. Mun. de Garopaba</dc:creator>
  <dc:description/>
  <dc:language>pt-BR</dc:language>
  <cp:lastModifiedBy/>
  <cp:lastPrinted>2017-03-20T13:06:00Z</cp:lastPrinted>
  <dcterms:modified xsi:type="dcterms:W3CDTF">2017-05-19T12:00:07Z</dcterms:modified>
  <cp:revision>16</cp:revision>
  <dc:subject/>
  <dc:title>Ofício/GAB/Nº 030/98                   Garopaba, 10 de Março de 1998.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