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53" w:rsidRDefault="0018520D" w:rsidP="0018520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63792" cy="1168858"/>
            <wp:effectExtent l="19050" t="0" r="3008" b="0"/>
            <wp:docPr id="1" name="Imagem 0" descr="logo paulo lo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ulo lop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2152" cy="117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20D" w:rsidRPr="0018520D" w:rsidRDefault="0018520D" w:rsidP="00185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0D">
        <w:rPr>
          <w:rFonts w:ascii="Times New Roman" w:hAnsi="Times New Roman" w:cs="Times New Roman"/>
          <w:b/>
          <w:sz w:val="24"/>
          <w:szCs w:val="24"/>
        </w:rPr>
        <w:t>GOVERNO DO ESTADO DE SANTA CATARINA</w:t>
      </w:r>
    </w:p>
    <w:p w:rsidR="0018520D" w:rsidRPr="0018520D" w:rsidRDefault="0018520D" w:rsidP="00185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0D">
        <w:rPr>
          <w:rFonts w:ascii="Times New Roman" w:hAnsi="Times New Roman" w:cs="Times New Roman"/>
          <w:b/>
          <w:sz w:val="24"/>
          <w:szCs w:val="24"/>
        </w:rPr>
        <w:t>PREFEITURA MUNICIPAL DE PAULO LOPES</w:t>
      </w:r>
    </w:p>
    <w:p w:rsidR="0018520D" w:rsidRPr="0018520D" w:rsidRDefault="0018520D" w:rsidP="00185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0D">
        <w:rPr>
          <w:rFonts w:ascii="Times New Roman" w:hAnsi="Times New Roman" w:cs="Times New Roman"/>
          <w:b/>
          <w:sz w:val="24"/>
          <w:szCs w:val="24"/>
        </w:rPr>
        <w:t>SECRETARIA MUNICIPAL DE ADMINISTRAÇÃO</w:t>
      </w:r>
    </w:p>
    <w:p w:rsidR="0018520D" w:rsidRDefault="0018520D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20D" w:rsidRDefault="0018520D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20D" w:rsidRDefault="0018520D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20D" w:rsidRDefault="0018520D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20D" w:rsidRDefault="0018520D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20D" w:rsidRDefault="0018520D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20D" w:rsidRPr="0018520D" w:rsidRDefault="0018520D" w:rsidP="0018520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8520D">
        <w:rPr>
          <w:rFonts w:ascii="Times New Roman" w:hAnsi="Times New Roman" w:cs="Times New Roman"/>
          <w:b/>
          <w:sz w:val="48"/>
          <w:szCs w:val="48"/>
          <w:u w:val="single"/>
        </w:rPr>
        <w:t>MEMORIAL DESCRITIVO</w:t>
      </w:r>
    </w:p>
    <w:p w:rsidR="0018520D" w:rsidRPr="0018520D" w:rsidRDefault="0018520D" w:rsidP="001852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20D">
        <w:rPr>
          <w:rFonts w:ascii="Times New Roman" w:hAnsi="Times New Roman" w:cs="Times New Roman"/>
          <w:b/>
          <w:sz w:val="36"/>
          <w:szCs w:val="36"/>
        </w:rPr>
        <w:t xml:space="preserve">Ampliação de Ponte </w:t>
      </w:r>
    </w:p>
    <w:p w:rsidR="0018520D" w:rsidRPr="0018520D" w:rsidRDefault="0018520D" w:rsidP="001852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20D">
        <w:rPr>
          <w:rFonts w:ascii="Times New Roman" w:hAnsi="Times New Roman" w:cs="Times New Roman"/>
          <w:b/>
          <w:sz w:val="36"/>
          <w:szCs w:val="36"/>
        </w:rPr>
        <w:t>Rua Inácio Dutra - Santa Rita, Paulo Lopes / SC</w:t>
      </w:r>
    </w:p>
    <w:p w:rsidR="0018520D" w:rsidRDefault="0018520D" w:rsidP="0018520D">
      <w:pPr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18520D" w:rsidRDefault="0018520D" w:rsidP="0018520D">
      <w:pPr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18520D" w:rsidRDefault="0018520D" w:rsidP="0018520D">
      <w:pPr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18520D" w:rsidRDefault="0018520D" w:rsidP="00185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87F" w:rsidRDefault="0018520D" w:rsidP="0018520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6087F" w:rsidSect="009C625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Paulo Lopes, 22 de Maio de 2017</w:t>
      </w:r>
    </w:p>
    <w:p w:rsidR="0018520D" w:rsidRDefault="0018520D" w:rsidP="00185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135573799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4C2D80" w:rsidRDefault="004C2D80" w:rsidP="00575A09">
          <w:pPr>
            <w:pStyle w:val="CabealhodoSumri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75A09">
            <w:rPr>
              <w:rFonts w:ascii="Times New Roman" w:hAnsi="Times New Roman" w:cs="Times New Roman"/>
              <w:color w:val="auto"/>
              <w:sz w:val="24"/>
              <w:szCs w:val="24"/>
            </w:rPr>
            <w:t>Conteúdo</w:t>
          </w:r>
        </w:p>
        <w:p w:rsidR="00575A09" w:rsidRPr="00D435FF" w:rsidRDefault="00575A09" w:rsidP="00575A09">
          <w:pPr>
            <w:rPr>
              <w:rFonts w:ascii="Times New Roman" w:hAnsi="Times New Roman" w:cs="Times New Roman"/>
            </w:rPr>
          </w:pPr>
        </w:p>
        <w:p w:rsidR="00D435FF" w:rsidRPr="00D435FF" w:rsidRDefault="00B90697">
          <w:pPr>
            <w:pStyle w:val="Sumrio1"/>
            <w:tabs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r w:rsidRPr="00D435FF">
            <w:rPr>
              <w:rFonts w:ascii="Times New Roman" w:hAnsi="Times New Roman" w:cs="Times New Roman"/>
            </w:rPr>
            <w:fldChar w:fldCharType="begin"/>
          </w:r>
          <w:r w:rsidR="00425883" w:rsidRPr="00D435FF">
            <w:rPr>
              <w:rFonts w:ascii="Times New Roman" w:hAnsi="Times New Roman" w:cs="Times New Roman"/>
            </w:rPr>
            <w:instrText xml:space="preserve"> TOC \o "1-3" \h \z \u </w:instrText>
          </w:r>
          <w:r w:rsidRPr="00D435FF">
            <w:rPr>
              <w:rFonts w:ascii="Times New Roman" w:hAnsi="Times New Roman" w:cs="Times New Roman"/>
            </w:rPr>
            <w:fldChar w:fldCharType="separate"/>
          </w:r>
          <w:hyperlink w:anchor="_Toc483287880" w:history="1">
            <w:r w:rsidR="00D435FF" w:rsidRPr="00D435FF">
              <w:rPr>
                <w:rStyle w:val="Hyperlink"/>
                <w:rFonts w:ascii="Times New Roman" w:hAnsi="Times New Roman" w:cs="Times New Roman"/>
                <w:noProof/>
              </w:rPr>
              <w:t>APRESENTAÇÃO</w:t>
            </w:r>
            <w:r w:rsidR="00D435FF"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435FF"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435FF"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_Toc483287880 \h </w:instrText>
            </w:r>
            <w:r w:rsidR="00D435FF" w:rsidRPr="00D435FF">
              <w:rPr>
                <w:rFonts w:ascii="Times New Roman" w:hAnsi="Times New Roman" w:cs="Times New Roman"/>
                <w:noProof/>
                <w:webHidden/>
              </w:rPr>
            </w:r>
            <w:r w:rsidR="00D435FF"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435FF" w:rsidRPr="00D435F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D435FF"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1"/>
            <w:tabs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81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DESCRIÇÃO DOS SERVIÇOS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_Toc483287881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82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Serviços Preliminares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_Toc483287882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83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a.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Placa de Obra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_Toc483287883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84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Vigas de Concreto Armado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_Toc483287884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85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a.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Fornecimento, preparo e colocação na forma de Aço CA 60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_Toc483287885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86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b.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Fornecimento, preparo e colocação na forma de Aço CA 50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_Toc483287886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87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c.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Forma de placa compensada resinada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_Toc483287887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88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d.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Concreto usinado bombeável C 25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_Toc483287888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89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Tabuleiro de Concreto Armado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_Toc483287889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90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a.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Fornecimento, preparo e colocação na forma de Aço CA 60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_Toc483287890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91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b.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Fornecimento, preparo e colocação na forma de Aço CA 50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_Toc483287891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92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c.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Forma de placa compensada resinada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_Toc483287892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93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d.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Concreto usinado bombeável C 25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_Toc483287893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94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Passeios e proteções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_Toc483287894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95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a.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Execução de passeio em concreto moldado in loco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_Toc483287895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3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96" w:history="1"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b.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i/>
                <w:noProof/>
              </w:rPr>
              <w:t>Guarda corpo em tubo de aço galvanizado 1 1/2"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_Toc483287896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1"/>
            <w:tabs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97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ANEXOS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_Toc483287897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98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Planta de Formas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_Toc483287898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899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Detalhe das vigas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_Toc483287899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900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Detalhe do tabuleiro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_Toc483287900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901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Planilha orçamentária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_Toc483287901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902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Cronograma físico financeiro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_Toc483287902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903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Composição BDI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_Toc483287903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435FF" w:rsidRPr="00D435FF" w:rsidRDefault="00D435FF">
          <w:pPr>
            <w:pStyle w:val="Sumrio2"/>
            <w:tabs>
              <w:tab w:val="left" w:pos="66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83287904" w:history="1"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7.</w:t>
            </w:r>
            <w:r w:rsidRPr="00D435FF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Pr="00D435FF">
              <w:rPr>
                <w:rStyle w:val="Hyperlink"/>
                <w:rFonts w:ascii="Times New Roman" w:hAnsi="Times New Roman" w:cs="Times New Roman"/>
                <w:noProof/>
              </w:rPr>
              <w:t>Imagens da ponte existente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instrText xml:space="preserve"> PAGEREF _Toc483287904 \h </w:instrTex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D435F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C2D80" w:rsidRDefault="00B90697" w:rsidP="001F7139">
          <w:pPr>
            <w:spacing w:line="360" w:lineRule="auto"/>
            <w:jc w:val="both"/>
          </w:pPr>
          <w:r w:rsidRPr="00D435FF">
            <w:rPr>
              <w:rFonts w:ascii="Times New Roman" w:hAnsi="Times New Roman" w:cs="Times New Roman"/>
            </w:rPr>
            <w:fldChar w:fldCharType="end"/>
          </w:r>
        </w:p>
      </w:sdtContent>
    </w:sdt>
    <w:p w:rsidR="0018520D" w:rsidRDefault="0018520D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D80" w:rsidRDefault="004C2D80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D80" w:rsidRDefault="004C2D80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D80" w:rsidRDefault="004C2D80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D80" w:rsidRDefault="004C2D80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81F" w:rsidRPr="001A6D8A" w:rsidRDefault="00D50B21" w:rsidP="00AB581F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483287880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B581F" w:rsidRPr="001A6D8A">
        <w:rPr>
          <w:rFonts w:ascii="Times New Roman" w:hAnsi="Times New Roman" w:cs="Times New Roman"/>
          <w:color w:val="000000" w:themeColor="text1"/>
          <w:sz w:val="24"/>
          <w:szCs w:val="24"/>
        </w:rPr>
        <w:t>PRESENTAÇÃO</w:t>
      </w:r>
      <w:bookmarkEnd w:id="0"/>
    </w:p>
    <w:p w:rsidR="00AB581F" w:rsidRDefault="00AB581F" w:rsidP="00C5406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915A88" w:rsidRDefault="00915A88" w:rsidP="00C5406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documento tem como objetivo descrever os serviços a serem executados para a ampliação da ponte de concreto armado localizada na Rua Inácio Dutra, bairro Santa Rita, neste município.</w:t>
      </w:r>
    </w:p>
    <w:p w:rsidR="00915A88" w:rsidRDefault="00915A88" w:rsidP="00C5406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intervenção mencionada justifica-se pela necessidade de ampliação </w:t>
      </w:r>
      <w:r w:rsidR="006704A7">
        <w:rPr>
          <w:rFonts w:ascii="Times New Roman" w:hAnsi="Times New Roman" w:cs="Times New Roman"/>
        </w:rPr>
        <w:t>do vão da ponte a fim de adequá-la ao tráfego atual composto por caminhões de maior porte que acessam as plantações e as empresas localizadas nas proximidades.</w:t>
      </w:r>
    </w:p>
    <w:p w:rsidR="006704A7" w:rsidRDefault="006704A7" w:rsidP="00C5406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observa-se que a estrutura atual não apresenta nenhum tipo de proteção e / ou espaço separado para os pedestres. Será adotado um passeio em concreto, acima do nível do tabuleiro da ponte, para garantir a segurança dos transeuntes.</w:t>
      </w:r>
    </w:p>
    <w:p w:rsidR="006704A7" w:rsidRDefault="006704A7" w:rsidP="00C5406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915A88" w:rsidRDefault="00915A88" w:rsidP="00C5406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C2D80" w:rsidRDefault="004C2D80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Default="006704A7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Pr="006704A7" w:rsidRDefault="006704A7" w:rsidP="006704A7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83287881"/>
      <w:r w:rsidRPr="006704A7">
        <w:rPr>
          <w:rFonts w:ascii="Times New Roman" w:hAnsi="Times New Roman" w:cs="Times New Roman"/>
          <w:color w:val="auto"/>
          <w:sz w:val="24"/>
          <w:szCs w:val="24"/>
        </w:rPr>
        <w:t>DESCRIÇÃO DOS SERVIÇOS</w:t>
      </w:r>
      <w:bookmarkEnd w:id="1"/>
    </w:p>
    <w:p w:rsidR="004C2D80" w:rsidRDefault="004C2D80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4A7" w:rsidRPr="00D10CD9" w:rsidRDefault="00D10CD9" w:rsidP="00D10CD9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10CD9">
        <w:rPr>
          <w:rFonts w:ascii="Times New Roman" w:hAnsi="Times New Roman" w:cs="Times New Roman"/>
        </w:rPr>
        <w:t>Na sequência são apresentados os serviços a serem executados na ampliação da ponte de concreto armado existente no bairro Santa Rita.</w:t>
      </w:r>
    </w:p>
    <w:p w:rsidR="004C2D80" w:rsidRDefault="004C2D80" w:rsidP="00185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CD9" w:rsidRDefault="004C2D80" w:rsidP="00E349DC">
      <w:pPr>
        <w:pStyle w:val="Ttulo2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" w:name="_Toc483287882"/>
      <w:r w:rsidRPr="00D10CD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S</w:t>
      </w:r>
      <w:r w:rsidR="00D10CD9" w:rsidRPr="00D10CD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erviços Preliminares</w:t>
      </w:r>
      <w:bookmarkEnd w:id="2"/>
    </w:p>
    <w:p w:rsidR="00E349DC" w:rsidRDefault="00E349DC" w:rsidP="00E349DC"/>
    <w:p w:rsidR="00E349DC" w:rsidRDefault="001854DA" w:rsidP="001854DA">
      <w:pPr>
        <w:pStyle w:val="Ttulo3"/>
        <w:numPr>
          <w:ilvl w:val="0"/>
          <w:numId w:val="4"/>
        </w:numPr>
        <w:rPr>
          <w:rFonts w:ascii="Times New Roman" w:hAnsi="Times New Roman" w:cs="Times New Roman"/>
          <w:b w:val="0"/>
          <w:i/>
          <w:color w:val="auto"/>
        </w:rPr>
      </w:pPr>
      <w:bookmarkStart w:id="3" w:name="_Toc483287883"/>
      <w:r w:rsidRPr="001854DA">
        <w:rPr>
          <w:rFonts w:ascii="Times New Roman" w:hAnsi="Times New Roman" w:cs="Times New Roman"/>
          <w:b w:val="0"/>
          <w:i/>
          <w:color w:val="auto"/>
        </w:rPr>
        <w:t>Placa de Obra</w:t>
      </w:r>
      <w:bookmarkEnd w:id="3"/>
    </w:p>
    <w:p w:rsidR="001854DA" w:rsidRDefault="001854DA" w:rsidP="001854DA"/>
    <w:p w:rsidR="001854DA" w:rsidRPr="001854DA" w:rsidRDefault="001854DA" w:rsidP="001854DA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1854DA">
        <w:rPr>
          <w:rFonts w:ascii="Times New Roman" w:eastAsia="Calibri" w:hAnsi="Times New Roman" w:cs="Times New Roman"/>
        </w:rPr>
        <w:t>Deverá ser alocada uma placa de identificação da obra</w:t>
      </w:r>
      <w:r>
        <w:rPr>
          <w:rFonts w:ascii="Times New Roman" w:hAnsi="Times New Roman" w:cs="Times New Roman"/>
        </w:rPr>
        <w:t xml:space="preserve"> em chapa de aço galvanizado</w:t>
      </w:r>
      <w:r w:rsidRPr="001854DA">
        <w:rPr>
          <w:rFonts w:ascii="Times New Roman" w:eastAsia="Calibri" w:hAnsi="Times New Roman" w:cs="Times New Roman"/>
        </w:rPr>
        <w:t xml:space="preserve"> de acordo com as seguintes orientações:</w:t>
      </w:r>
    </w:p>
    <w:p w:rsidR="001854DA" w:rsidRPr="001854DA" w:rsidRDefault="001854DA" w:rsidP="001854D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Dimensões mínima 1,0</w:t>
      </w:r>
      <w:r w:rsidRPr="001854DA">
        <w:rPr>
          <w:rFonts w:ascii="Times New Roman" w:hAnsi="Times New Roman" w:cs="Times New Roman"/>
        </w:rPr>
        <w:t>0 x 2</w:t>
      </w:r>
      <w:r w:rsidRPr="001854DA">
        <w:rPr>
          <w:rFonts w:ascii="Times New Roman" w:eastAsia="Calibri" w:hAnsi="Times New Roman" w:cs="Times New Roman"/>
        </w:rPr>
        <w:t>,00m;</w:t>
      </w:r>
    </w:p>
    <w:p w:rsidR="001854DA" w:rsidRPr="001854DA" w:rsidRDefault="001854DA" w:rsidP="001854D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1854DA">
        <w:rPr>
          <w:rFonts w:ascii="Times New Roman" w:eastAsia="Calibri" w:hAnsi="Times New Roman" w:cs="Times New Roman"/>
        </w:rPr>
        <w:t>Letras (em fonte Arial) e logotipos deverão ter tamanhos proporcionais ao da placa;</w:t>
      </w:r>
    </w:p>
    <w:p w:rsidR="001854DA" w:rsidRPr="001854DA" w:rsidRDefault="001854DA" w:rsidP="001854D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1854DA">
        <w:rPr>
          <w:rFonts w:ascii="Times New Roman" w:eastAsia="Calibri" w:hAnsi="Times New Roman" w:cs="Times New Roman"/>
        </w:rPr>
        <w:t>As cores das letras deverão ser de tonalidade escura em contraste com fundo claro;</w:t>
      </w:r>
    </w:p>
    <w:p w:rsidR="001854DA" w:rsidRPr="001854DA" w:rsidRDefault="001854DA" w:rsidP="001854D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1854DA">
        <w:rPr>
          <w:rFonts w:ascii="Times New Roman" w:eastAsia="Calibri" w:hAnsi="Times New Roman" w:cs="Times New Roman"/>
        </w:rPr>
        <w:t>A placa deverá permanecer no local até a inauguração da obra.</w:t>
      </w:r>
    </w:p>
    <w:p w:rsidR="001854DA" w:rsidRPr="001854DA" w:rsidRDefault="001854DA" w:rsidP="001854DA"/>
    <w:p w:rsidR="00AF5DE4" w:rsidRDefault="004C2D80" w:rsidP="00AF5DE4">
      <w:pPr>
        <w:pStyle w:val="Ttulo2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" w:name="_Toc483287884"/>
      <w:r w:rsidRPr="00AF5DE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V</w:t>
      </w:r>
      <w:r w:rsidR="00AF5DE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igas de Concreto Armado</w:t>
      </w:r>
      <w:bookmarkEnd w:id="4"/>
    </w:p>
    <w:p w:rsidR="00AF5DE4" w:rsidRDefault="00AF5DE4" w:rsidP="00AF5DE4"/>
    <w:p w:rsidR="00BE257C" w:rsidRDefault="00BE257C" w:rsidP="00BE257C">
      <w:pPr>
        <w:pStyle w:val="Ttulo3"/>
        <w:numPr>
          <w:ilvl w:val="0"/>
          <w:numId w:val="7"/>
        </w:numPr>
        <w:rPr>
          <w:rFonts w:ascii="Times New Roman" w:hAnsi="Times New Roman" w:cs="Times New Roman"/>
          <w:b w:val="0"/>
          <w:i/>
          <w:color w:val="auto"/>
        </w:rPr>
      </w:pPr>
      <w:bookmarkStart w:id="5" w:name="_Toc483287885"/>
      <w:r>
        <w:rPr>
          <w:rFonts w:ascii="Times New Roman" w:hAnsi="Times New Roman" w:cs="Times New Roman"/>
          <w:b w:val="0"/>
          <w:i/>
          <w:color w:val="auto"/>
        </w:rPr>
        <w:t>Fornecimento, preparo e colocação na forma de Aço CA 60</w:t>
      </w:r>
      <w:bookmarkEnd w:id="5"/>
    </w:p>
    <w:p w:rsidR="00D50B21" w:rsidRDefault="00D50B21" w:rsidP="00D50B21"/>
    <w:p w:rsidR="00D50B21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As armaduras constituídas por vergalhões de aço de tipo e bitolas especificadas em projeto, deverão obedecer rigorosamente aos preceitos das normas e especificações da ABNT. Para efeito de aceitação de cada lote de aço, a </w:t>
      </w:r>
      <w:r>
        <w:rPr>
          <w:rFonts w:ascii="Times New Roman" w:eastAsia="Calibri" w:hAnsi="Times New Roman" w:cs="Times New Roman"/>
        </w:rPr>
        <w:t>empreiteira</w:t>
      </w:r>
      <w:r w:rsidRPr="00A84F16">
        <w:rPr>
          <w:rFonts w:ascii="Times New Roman" w:eastAsia="Calibri" w:hAnsi="Times New Roman" w:cs="Times New Roman"/>
        </w:rPr>
        <w:t xml:space="preserve"> providenciará a realização dos correspondentes ensaios de dobramento e tração, através de laboratório idôneo. Os lotes serão aceitos ou rejeitados de acordo com a conformidade dos resultados dos ensaios com as exigências da ABNT.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A </w:t>
      </w:r>
      <w:r>
        <w:rPr>
          <w:rFonts w:ascii="Times New Roman" w:eastAsia="Calibri" w:hAnsi="Times New Roman" w:cs="Times New Roman"/>
        </w:rPr>
        <w:t>construtora</w:t>
      </w:r>
      <w:r w:rsidRPr="00A84F16">
        <w:rPr>
          <w:rFonts w:ascii="Times New Roman" w:eastAsia="Calibri" w:hAnsi="Times New Roman" w:cs="Times New Roman"/>
        </w:rPr>
        <w:t xml:space="preserve"> deverá fornecer, armar e colocar todas as armaduras de aço, incluindo estribos, fixadores, arames, amarrações e barras de ancoragem, travas, emendas por </w:t>
      </w:r>
      <w:r w:rsidRPr="00A84F16">
        <w:rPr>
          <w:rFonts w:ascii="Times New Roman" w:eastAsia="Calibri" w:hAnsi="Times New Roman" w:cs="Times New Roman"/>
        </w:rPr>
        <w:lastRenderedPageBreak/>
        <w:t xml:space="preserve">superposição ou solda, e tudo o mais que for necessário a perfeita execução desses serviços de acordo, com as indicações do projeto ou determinações da </w:t>
      </w:r>
      <w:r>
        <w:rPr>
          <w:rFonts w:ascii="Times New Roman" w:eastAsia="Calibri" w:hAnsi="Times New Roman" w:cs="Times New Roman"/>
        </w:rPr>
        <w:t>fiscalização</w:t>
      </w:r>
      <w:r w:rsidRPr="00A84F16">
        <w:rPr>
          <w:rFonts w:ascii="Times New Roman" w:eastAsia="Calibri" w:hAnsi="Times New Roman" w:cs="Times New Roman"/>
        </w:rPr>
        <w:t>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Qualquer armadura, inclusive de distribuição, de montagem e estribos, terá cobrimento de concreto nunca menor que as espessuras prescritas em projeto, nesse c</w:t>
      </w:r>
      <w:r>
        <w:rPr>
          <w:rFonts w:ascii="Times New Roman" w:eastAsia="Calibri" w:hAnsi="Times New Roman" w:cs="Times New Roman"/>
        </w:rPr>
        <w:t>aso 2,50cm para pilares e vigas</w:t>
      </w:r>
      <w:r w:rsidRPr="00A84F16">
        <w:rPr>
          <w:rFonts w:ascii="Times New Roman" w:eastAsia="Calibri" w:hAnsi="Times New Roman" w:cs="Times New Roman"/>
        </w:rPr>
        <w:t xml:space="preserve"> e 2,50cm para as lajes. Para garantia do recobrimento mínimo preconizado em projeto, serão utilizadas pastilhas de concreto com espessuras iguais ao cobrimento previsto. A resistência do concreto das pastilhas deverá ser igual ou superior a do concreto das peças as quais serão incorporadas. As pastilhas serão providas de arames para fixação nas armaduras.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As barras de aço deverão ser convenientemente limpas de qualquer substancia prejudicial a aderência, retirando-se as camadas eventualmente destacadas por oxidação. De preferência, desde que viável, a limpeza da armadura será feita fora das respectivas formas. Quando feita em armaduras já montadas em formas, será cuidadosamente executada, de modo a garantir que os materiais provenientes dessa limpeza não permaneçam retidos nas formas.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O dobramento das barras, inclusive para ganchos, deverá ser feito com raios de curvatura previstos na NBR 6118.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As emendas de barras da armadura deverão ser feitas de acordo com o previsto no projeto, respeitando-se as prescrições da ABNT.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Para manter o posicionamento da armadura e durante as operações de montagem, lançamento e adensamento do concreto, é permitido o uso de fixadores e espaçadores, desde que fique garantido o recobrimento mínimo preconizado no projeto e que essas peças sejam totalmente envolvidas pelo concreto, de modo a não provocarem manchas ou deterioração nas superfícies externas.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</w:p>
    <w:p w:rsidR="00BE257C" w:rsidRDefault="00BE257C" w:rsidP="00BE257C">
      <w:pPr>
        <w:pStyle w:val="Ttulo3"/>
        <w:numPr>
          <w:ilvl w:val="0"/>
          <w:numId w:val="7"/>
        </w:numPr>
        <w:rPr>
          <w:rFonts w:ascii="Times New Roman" w:hAnsi="Times New Roman" w:cs="Times New Roman"/>
          <w:b w:val="0"/>
          <w:i/>
          <w:color w:val="auto"/>
        </w:rPr>
      </w:pPr>
      <w:bookmarkStart w:id="6" w:name="_Toc483287886"/>
      <w:r>
        <w:rPr>
          <w:rFonts w:ascii="Times New Roman" w:hAnsi="Times New Roman" w:cs="Times New Roman"/>
          <w:b w:val="0"/>
          <w:i/>
          <w:color w:val="auto"/>
        </w:rPr>
        <w:t>Fornecimento, preparo e colocação na forma de Aço CA 50</w:t>
      </w:r>
      <w:bookmarkEnd w:id="6"/>
    </w:p>
    <w:p w:rsidR="00A84F16" w:rsidRDefault="00A84F16" w:rsidP="00A84F16"/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As armaduras constituídas por vergalhões de aço de tipo e bitolas especificadas em projeto, deverão obedecer rigorosamente aos preceitos das normas e especificações da ABNT. Para efeito de aceitação de cada lote de aço, a </w:t>
      </w:r>
      <w:r>
        <w:rPr>
          <w:rFonts w:ascii="Times New Roman" w:eastAsia="Calibri" w:hAnsi="Times New Roman" w:cs="Times New Roman"/>
        </w:rPr>
        <w:t>empreiteira</w:t>
      </w:r>
      <w:r w:rsidRPr="00A84F16">
        <w:rPr>
          <w:rFonts w:ascii="Times New Roman" w:eastAsia="Calibri" w:hAnsi="Times New Roman" w:cs="Times New Roman"/>
        </w:rPr>
        <w:t xml:space="preserve"> providenciará a realização dos correspondentes ensaios de dobramento e tração, através de laboratório idôneo. Os lotes serão aceitos ou rejeitados de acordo com a conformidade dos resultados dos ensaios com as exigências da ABNT.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lastRenderedPageBreak/>
        <w:t xml:space="preserve">A </w:t>
      </w:r>
      <w:r>
        <w:rPr>
          <w:rFonts w:ascii="Times New Roman" w:eastAsia="Calibri" w:hAnsi="Times New Roman" w:cs="Times New Roman"/>
        </w:rPr>
        <w:t>construtora</w:t>
      </w:r>
      <w:r w:rsidRPr="00A84F16">
        <w:rPr>
          <w:rFonts w:ascii="Times New Roman" w:eastAsia="Calibri" w:hAnsi="Times New Roman" w:cs="Times New Roman"/>
        </w:rPr>
        <w:t xml:space="preserve"> deverá fornecer, armar e colocar todas as armaduras de aço, incluindo estribos, fixadores, arames, amarrações e barras de ancoragem, travas, emendas por superposição ou solda, e tudo o mais que for necessário a perfeita execução desses serviços de acordo, com as indicações do projeto ou determinações da </w:t>
      </w:r>
      <w:r>
        <w:rPr>
          <w:rFonts w:ascii="Times New Roman" w:eastAsia="Calibri" w:hAnsi="Times New Roman" w:cs="Times New Roman"/>
        </w:rPr>
        <w:t>fiscalização</w:t>
      </w:r>
      <w:r w:rsidRPr="00A84F16">
        <w:rPr>
          <w:rFonts w:ascii="Times New Roman" w:eastAsia="Calibri" w:hAnsi="Times New Roman" w:cs="Times New Roman"/>
        </w:rPr>
        <w:t>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Qualquer armadura, inclusive de distribuição, de montagem e estribos, terá cobrimento de concreto nunca menor que as espessuras prescritas em projeto, nesse c</w:t>
      </w:r>
      <w:r>
        <w:rPr>
          <w:rFonts w:ascii="Times New Roman" w:eastAsia="Calibri" w:hAnsi="Times New Roman" w:cs="Times New Roman"/>
        </w:rPr>
        <w:t>aso 2,50cm para pilares e vigas</w:t>
      </w:r>
      <w:r w:rsidRPr="00A84F16">
        <w:rPr>
          <w:rFonts w:ascii="Times New Roman" w:eastAsia="Calibri" w:hAnsi="Times New Roman" w:cs="Times New Roman"/>
        </w:rPr>
        <w:t xml:space="preserve"> e 2,50cm para as lajes. Para garantia do recobrimento mínimo preconizado em projeto, serão utilizadas pastilhas de concreto com espessuras iguais ao cobrimento previsto. A resistência do concreto das pastilhas deverá ser igual ou superior a do concreto das peças as quais serão incorporadas. As pastilhas serão providas de arames para fixação nas armaduras.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As barras de aço deverão ser convenientemente limpas de qualquer substancia prejudicial a aderência, retirando-se as camadas eventualmente destacadas por oxidação. De preferência, desde que viável, a limpeza da armadura será feita fora das respectivas formas. Quando feita em armaduras já montadas em formas, será cuidadosamente executada, de modo a garantir que os materiais provenientes dessa limpeza não permaneçam retidos nas formas.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O dobramento das barras, inclusive para ganchos, deverá ser feito com raios de curvatura previstos na NBR 6118.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As emendas de barras da armadura deverão ser feitas de acordo com o previsto no projeto, respeitando-se as prescrições da ABNT.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Para manter o posicionamento da armadura e durante as operações de montagem, lançamento e adensamento do concreto, é permitido o uso de fixadores e espaçadores, desde que fique garantido o recobrimento mínimo preconizado no projeto e que essas peças sejam totalmente envolvidas pelo concreto, de modo a não provocarem manchas ou deterioração nas superfícies externas.</w:t>
      </w:r>
    </w:p>
    <w:p w:rsidR="00A84F16" w:rsidRDefault="00A84F16" w:rsidP="00A84F16"/>
    <w:p w:rsidR="00BE257C" w:rsidRDefault="00BE257C" w:rsidP="00BE257C">
      <w:pPr>
        <w:pStyle w:val="Ttulo3"/>
        <w:numPr>
          <w:ilvl w:val="0"/>
          <w:numId w:val="7"/>
        </w:numPr>
        <w:rPr>
          <w:rFonts w:ascii="Times New Roman" w:hAnsi="Times New Roman" w:cs="Times New Roman"/>
          <w:b w:val="0"/>
          <w:i/>
          <w:color w:val="auto"/>
        </w:rPr>
      </w:pPr>
      <w:bookmarkStart w:id="7" w:name="_Toc483287887"/>
      <w:r w:rsidRPr="00BE257C">
        <w:rPr>
          <w:rFonts w:ascii="Times New Roman" w:hAnsi="Times New Roman" w:cs="Times New Roman"/>
          <w:b w:val="0"/>
          <w:i/>
          <w:color w:val="auto"/>
        </w:rPr>
        <w:t>Forma de placa compensada resinada</w:t>
      </w:r>
      <w:bookmarkEnd w:id="7"/>
    </w:p>
    <w:p w:rsidR="00A84F16" w:rsidRDefault="00A84F16" w:rsidP="00A84F16"/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Consideram-se material e mão-de-obra para fabricação, montagem (inclusive de travamentos) e desforma.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Os materiais de execução das formas serão compatíveis com o acabamento desejado e indicado no projeto. A estrutura será executada com madeira compensada resinada. O </w:t>
      </w:r>
      <w:r w:rsidRPr="00A84F16">
        <w:rPr>
          <w:rFonts w:ascii="Times New Roman" w:eastAsia="Calibri" w:hAnsi="Times New Roman" w:cs="Times New Roman"/>
        </w:rPr>
        <w:lastRenderedPageBreak/>
        <w:t>reaproveitamento dos materiais usados nas formas será permitido desde que se realize a conveniente limpeza e se verifique estarem os mesmos isentos de deformações.</w:t>
      </w:r>
    </w:p>
    <w:p w:rsidR="00A84F16" w:rsidRPr="00A84F16" w:rsidRDefault="00A84F16" w:rsidP="00A84F16">
      <w:pPr>
        <w:spacing w:line="360" w:lineRule="auto"/>
        <w:jc w:val="both"/>
        <w:rPr>
          <w:rFonts w:ascii="Times New Roman" w:hAnsi="Times New Roman" w:cs="Times New Roman"/>
        </w:rPr>
      </w:pPr>
      <w:r w:rsidRPr="00A84F16">
        <w:rPr>
          <w:rFonts w:ascii="Times New Roman" w:hAnsi="Times New Roman" w:cs="Times New Roman"/>
        </w:rPr>
        <w:t xml:space="preserve">2) As juntas entre as tábuas devem ser bem fechadas, para impedir o vazamento da nata de cimento. Os sarrafos são utilizados para fazer o travamento da fôrma. </w:t>
      </w:r>
    </w:p>
    <w:p w:rsidR="00A84F16" w:rsidRPr="00A84F16" w:rsidRDefault="00A84F16" w:rsidP="00A84F16">
      <w:pPr>
        <w:spacing w:line="360" w:lineRule="auto"/>
        <w:jc w:val="both"/>
        <w:rPr>
          <w:rFonts w:ascii="Times New Roman" w:hAnsi="Times New Roman" w:cs="Times New Roman"/>
        </w:rPr>
      </w:pPr>
      <w:r w:rsidRPr="00A84F16">
        <w:rPr>
          <w:rFonts w:ascii="Times New Roman" w:hAnsi="Times New Roman" w:cs="Times New Roman"/>
        </w:rPr>
        <w:t xml:space="preserve">3) Pouco antes da concretagem, escovar e molhar as fôrmas no lado interno. </w:t>
      </w:r>
    </w:p>
    <w:p w:rsidR="00A84F16" w:rsidRPr="00A84F16" w:rsidRDefault="00A84F16" w:rsidP="00A84F16">
      <w:pPr>
        <w:spacing w:line="360" w:lineRule="auto"/>
        <w:jc w:val="both"/>
        <w:rPr>
          <w:rFonts w:ascii="Times New Roman" w:hAnsi="Times New Roman" w:cs="Times New Roman"/>
        </w:rPr>
      </w:pPr>
      <w:r w:rsidRPr="00A84F16">
        <w:rPr>
          <w:rFonts w:ascii="Times New Roman" w:hAnsi="Times New Roman" w:cs="Times New Roman"/>
        </w:rPr>
        <w:t>4) Desforma: utilizar cunhas de madeira e agente desmoldante (aplicado uma hora antes da concretagem). Evitar a utilização de pé-de-cabra.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As formas deverão ser providas de escoramentos e travamento convenientemente dimensionados e dispostos de modo a evitar deformações. Obedecer-se-ão as prescrições contidas na NBR 6118.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Antes do lançamento do concreto, conferir-se-ão as medidas e as posições das formas, a fim de assegurar que a geometria da estrutura corresponda ao projeto, com tolerâncias previstas na NBR 6118. As superfícies que ficarão em contato com o concreto serão limpas, livres de incrustações de nata ou outros materiais estranhos. As formas absorventes serão convenientemente molhadas até a saturação, fazendo-se filtros para escoamento de água em excesso.</w:t>
      </w:r>
    </w:p>
    <w:p w:rsidR="00A84F16" w:rsidRPr="00A84F16" w:rsidRDefault="00A84F16" w:rsidP="00A84F16"/>
    <w:p w:rsidR="00BE257C" w:rsidRPr="00BE257C" w:rsidRDefault="00BE257C" w:rsidP="00BE257C">
      <w:pPr>
        <w:pStyle w:val="Ttulo3"/>
        <w:numPr>
          <w:ilvl w:val="0"/>
          <w:numId w:val="7"/>
        </w:numPr>
        <w:rPr>
          <w:rFonts w:ascii="Times New Roman" w:hAnsi="Times New Roman" w:cs="Times New Roman"/>
          <w:b w:val="0"/>
          <w:i/>
          <w:color w:val="auto"/>
        </w:rPr>
      </w:pPr>
      <w:bookmarkStart w:id="8" w:name="_Toc483287888"/>
      <w:r w:rsidRPr="00BE257C">
        <w:rPr>
          <w:rFonts w:ascii="Times New Roman" w:hAnsi="Times New Roman" w:cs="Times New Roman"/>
          <w:b w:val="0"/>
          <w:i/>
          <w:color w:val="auto"/>
        </w:rPr>
        <w:t>Concreto usinado bombeável C 25</w:t>
      </w:r>
      <w:bookmarkEnd w:id="8"/>
    </w:p>
    <w:p w:rsidR="00BE257C" w:rsidRDefault="00BE257C" w:rsidP="00BE257C"/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O concreto a ser utilizado deverá ser pré-misturado em usina e atender as especificações de norma técnica vigente, como resistência mínima de 25Mpa, slump test e fator água cimento especifico em projeto. 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Quanto o lançamento do concreto deverá ser depositado nos locais de aplicação, diretamente em sua posição final, através da ação adequada de vibradores, evitando-se a sua segregação. Não será permitido o lançamento do concreto com alturas superiores a 2,00 metros, devendo-se usar funil e tubos metálicos articulados de chapa de aço para o lançamento. 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Antes do lançamento do concreto, os locais a serem concretados, deverão ser vistoriados e retirados destes quaisquer tipos de resíduos prejudiciais ao concreto.</w:t>
      </w:r>
      <w:r>
        <w:rPr>
          <w:rFonts w:ascii="Times New Roman" w:eastAsia="Calibri" w:hAnsi="Times New Roman" w:cs="Times New Roman"/>
        </w:rPr>
        <w:t xml:space="preserve"> </w:t>
      </w:r>
      <w:r w:rsidRPr="00A84F16">
        <w:rPr>
          <w:rFonts w:ascii="Times New Roman" w:eastAsia="Calibri" w:hAnsi="Times New Roman" w:cs="Times New Roman"/>
        </w:rPr>
        <w:t xml:space="preserve"> O adensamento do concreto deverá ser executado através de vibradores de alta freqüência, com diâmetro adequado às dimensões das formas, e com características para proporcionar bom acabamento.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lastRenderedPageBreak/>
        <w:t xml:space="preserve">Os vibradores de agulha deverão trabalhar sempre na posição vertical e movimentados constantemente na massa de concreto, até a caracterização do total adensamento, e os seus pontos de aplicação deverão ser distantes entre si cerca de uma vez e meia o seu raio de ação. Deverão ser evitados os contatos prolongados dos vibradores junto às formas e armaduras. As armaduras parcialmente expostas, devido à concretagem parcelada de uma peça estrutural, não deverão sofrer qualquer ação de movimento ou vibração antes que o concreto onde se encontram engastadas, adquira suficiente resistência para assegurar a eficiência da aderência. Os vibradores de parede só deverão ser usados se forem tomados cuidados especiais, no sentido de se evitar que as formas e as armaduras possam ser deslocadas.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A cura do concreto deverá ser feita por um período mínimo de 7 dias após o lançamento garantindo uma umidade constante neste período, de tal forma que a resistência máxima do concreto, preestabelecida, seja atingida. Alguns cuidados a serem tomados na concretagem: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1) Antes de solicitar o concreto, conferir as medidas e a posição das fôrmas, verificando suas dimensões. Certificar também se estão limpas e suas juntas vedadas.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2) Conferir as bitolas das armaduras e verificar se estão posicionadas de acordo com o projeto.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3) Conferir o dimensionamento do escoramento se esta de acordo com o peso das fôrmas, ferragens e do concreto a ser aplicado.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4) O tempo de transporte do concreto decorrido entre o início da mistura (a primeira adição de água) até a entrega deve ser fixado de maneira que até o fim da descarga seja de no máximo 150 minutos. 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5) Molhar continuamente as superfícies expostas para fazer o processo de cura.</w:t>
      </w:r>
    </w:p>
    <w:p w:rsidR="00BE257C" w:rsidRDefault="00BE257C" w:rsidP="00BE257C"/>
    <w:p w:rsidR="00BE257C" w:rsidRDefault="00BE257C" w:rsidP="00BE257C">
      <w:pPr>
        <w:pStyle w:val="Ttulo2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9" w:name="_Toc483287889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Tabuleiro de Concreto Armado</w:t>
      </w:r>
      <w:bookmarkEnd w:id="9"/>
    </w:p>
    <w:p w:rsidR="00BE257C" w:rsidRDefault="00BE257C" w:rsidP="00BE257C"/>
    <w:p w:rsidR="00BE257C" w:rsidRDefault="00BE257C" w:rsidP="00BE257C">
      <w:pPr>
        <w:pStyle w:val="Ttulo3"/>
        <w:numPr>
          <w:ilvl w:val="0"/>
          <w:numId w:val="8"/>
        </w:numPr>
        <w:rPr>
          <w:rFonts w:ascii="Times New Roman" w:hAnsi="Times New Roman" w:cs="Times New Roman"/>
          <w:b w:val="0"/>
          <w:i/>
          <w:color w:val="auto"/>
        </w:rPr>
      </w:pPr>
      <w:bookmarkStart w:id="10" w:name="_Toc483287890"/>
      <w:r>
        <w:rPr>
          <w:rFonts w:ascii="Times New Roman" w:hAnsi="Times New Roman" w:cs="Times New Roman"/>
          <w:b w:val="0"/>
          <w:i/>
          <w:color w:val="auto"/>
        </w:rPr>
        <w:t>Fornecimento, preparo e colocação na forma de Aço CA 60</w:t>
      </w:r>
      <w:bookmarkEnd w:id="10"/>
    </w:p>
    <w:p w:rsidR="00A84F16" w:rsidRDefault="00A84F16" w:rsidP="00A84F16"/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As armaduras constituídas por vergalhões de aço de tipo e bitolas especificadas em projeto, deverão obedecer rigorosamente aos preceitos das normas e especificações da ABNT. Para efeito de aceitação de cada lote de aço, a </w:t>
      </w:r>
      <w:r>
        <w:rPr>
          <w:rFonts w:ascii="Times New Roman" w:eastAsia="Calibri" w:hAnsi="Times New Roman" w:cs="Times New Roman"/>
        </w:rPr>
        <w:t>empreiteira</w:t>
      </w:r>
      <w:r w:rsidRPr="00A84F16">
        <w:rPr>
          <w:rFonts w:ascii="Times New Roman" w:eastAsia="Calibri" w:hAnsi="Times New Roman" w:cs="Times New Roman"/>
        </w:rPr>
        <w:t xml:space="preserve"> providenciará a realização dos correspondentes ensaios de dobramento e tração, através de laboratório idôneo. Os lotes serão </w:t>
      </w:r>
      <w:r w:rsidRPr="00A84F16">
        <w:rPr>
          <w:rFonts w:ascii="Times New Roman" w:eastAsia="Calibri" w:hAnsi="Times New Roman" w:cs="Times New Roman"/>
        </w:rPr>
        <w:lastRenderedPageBreak/>
        <w:t>aceitos ou rejeitados de acordo com a conformidade dos resultados dos ensaios com as exigências da ABNT.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A </w:t>
      </w:r>
      <w:r>
        <w:rPr>
          <w:rFonts w:ascii="Times New Roman" w:eastAsia="Calibri" w:hAnsi="Times New Roman" w:cs="Times New Roman"/>
        </w:rPr>
        <w:t>construtora</w:t>
      </w:r>
      <w:r w:rsidRPr="00A84F16">
        <w:rPr>
          <w:rFonts w:ascii="Times New Roman" w:eastAsia="Calibri" w:hAnsi="Times New Roman" w:cs="Times New Roman"/>
        </w:rPr>
        <w:t xml:space="preserve"> deverá fornecer, armar e colocar todas as armaduras de aço, incluindo estribos, fixadores, arames, amarrações e barras de ancoragem, travas, emendas por superposição ou solda, e tudo o mais que for necessário a perfeita execução desses serviços de acordo, com as indicações do projeto ou determinações da </w:t>
      </w:r>
      <w:r>
        <w:rPr>
          <w:rFonts w:ascii="Times New Roman" w:eastAsia="Calibri" w:hAnsi="Times New Roman" w:cs="Times New Roman"/>
        </w:rPr>
        <w:t>fiscalização</w:t>
      </w:r>
      <w:r w:rsidRPr="00A84F16">
        <w:rPr>
          <w:rFonts w:ascii="Times New Roman" w:eastAsia="Calibri" w:hAnsi="Times New Roman" w:cs="Times New Roman"/>
        </w:rPr>
        <w:t>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Qualquer armadura, inclusive de distribuição, de montagem e estribos, terá cobrimento de concreto nunca menor que as espessuras prescritas em projeto, nesse c</w:t>
      </w:r>
      <w:r>
        <w:rPr>
          <w:rFonts w:ascii="Times New Roman" w:eastAsia="Calibri" w:hAnsi="Times New Roman" w:cs="Times New Roman"/>
        </w:rPr>
        <w:t>aso 2,50cm para pilares e vigas</w:t>
      </w:r>
      <w:r w:rsidRPr="00A84F16">
        <w:rPr>
          <w:rFonts w:ascii="Times New Roman" w:eastAsia="Calibri" w:hAnsi="Times New Roman" w:cs="Times New Roman"/>
        </w:rPr>
        <w:t xml:space="preserve"> e 2,50cm para as lajes. Para garantia do recobrimento mínimo preconizado em projeto, serão utilizadas pastilhas de concreto com espessuras iguais ao cobrimento previsto. A resistência do concreto das pastilhas deverá ser igual ou superior a do concreto das peças as quais serão incorporadas. As pastilhas serão providas de arames para fixação nas armaduras.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As barras de aço deverão ser convenientemente limpas de qualquer substancia prejudicial a aderência, retirando-se as camadas eventualmente destacadas por oxidação. De preferência, desde que viável, a limpeza da armadura será feita fora das respectivas formas. Quando feita em armaduras já montadas em formas, será cuidadosamente executada, de modo a garantir que os materiais provenientes dessa limpeza não permaneçam retidos nas formas.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O dobramento das barras, inclusive para ganchos, deverá ser feito com raios de curvatura previstos na NBR 6118.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As emendas de barras da armadura deverão ser feitas de acordo com o previsto no projeto, respeitando-se as prescrições da ABNT.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Para manter o posicionamento da armadura e durante as operações de montagem, lançamento e adensamento do concreto, é permitido o uso de fixadores e espaçadores, desde que fique garantido o recobrimento mínimo preconizado no projeto e que essas peças sejam totalmente envolvidas pelo concreto, de modo a não provocarem manchas ou deterioração nas superfícies externas.</w:t>
      </w:r>
    </w:p>
    <w:p w:rsidR="00A84F16" w:rsidRPr="00A84F16" w:rsidRDefault="00A84F16" w:rsidP="00A84F16"/>
    <w:p w:rsidR="00BE257C" w:rsidRDefault="00BE257C" w:rsidP="00BE257C">
      <w:pPr>
        <w:pStyle w:val="Ttulo3"/>
        <w:numPr>
          <w:ilvl w:val="0"/>
          <w:numId w:val="8"/>
        </w:numPr>
        <w:rPr>
          <w:rFonts w:ascii="Times New Roman" w:hAnsi="Times New Roman" w:cs="Times New Roman"/>
          <w:b w:val="0"/>
          <w:i/>
          <w:color w:val="auto"/>
        </w:rPr>
      </w:pPr>
      <w:bookmarkStart w:id="11" w:name="_Toc483287891"/>
      <w:r>
        <w:rPr>
          <w:rFonts w:ascii="Times New Roman" w:hAnsi="Times New Roman" w:cs="Times New Roman"/>
          <w:b w:val="0"/>
          <w:i/>
          <w:color w:val="auto"/>
        </w:rPr>
        <w:t>Fornecimento, preparo e colocação na forma de Aço CA 50</w:t>
      </w:r>
      <w:bookmarkEnd w:id="11"/>
    </w:p>
    <w:p w:rsidR="00A84F16" w:rsidRDefault="00A84F16" w:rsidP="00A84F16"/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As armaduras constituídas por vergalhões de aço de tipo e bitolas especificadas em projeto, deverão obedecer rigorosamente aos preceitos das normas e especificações da ABNT. Para efeito de aceitação de cada lote de aço, a </w:t>
      </w:r>
      <w:r>
        <w:rPr>
          <w:rFonts w:ascii="Times New Roman" w:eastAsia="Calibri" w:hAnsi="Times New Roman" w:cs="Times New Roman"/>
        </w:rPr>
        <w:t>empreiteira</w:t>
      </w:r>
      <w:r w:rsidRPr="00A84F16">
        <w:rPr>
          <w:rFonts w:ascii="Times New Roman" w:eastAsia="Calibri" w:hAnsi="Times New Roman" w:cs="Times New Roman"/>
        </w:rPr>
        <w:t xml:space="preserve"> providenciará a realização dos </w:t>
      </w:r>
      <w:r w:rsidRPr="00A84F16">
        <w:rPr>
          <w:rFonts w:ascii="Times New Roman" w:eastAsia="Calibri" w:hAnsi="Times New Roman" w:cs="Times New Roman"/>
        </w:rPr>
        <w:lastRenderedPageBreak/>
        <w:t>correspondentes ensaios de dobramento e tração, através de laboratório idôneo. Os lotes serão aceitos ou rejeitados de acordo com a conformidade dos resultados dos ensaios com as exigências da ABNT.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A </w:t>
      </w:r>
      <w:r>
        <w:rPr>
          <w:rFonts w:ascii="Times New Roman" w:eastAsia="Calibri" w:hAnsi="Times New Roman" w:cs="Times New Roman"/>
        </w:rPr>
        <w:t>construtora</w:t>
      </w:r>
      <w:r w:rsidRPr="00A84F16">
        <w:rPr>
          <w:rFonts w:ascii="Times New Roman" w:eastAsia="Calibri" w:hAnsi="Times New Roman" w:cs="Times New Roman"/>
        </w:rPr>
        <w:t xml:space="preserve"> deverá fornecer, armar e colocar todas as armaduras de aço, incluindo estribos, fixadores, arames, amarrações e barras de ancoragem, travas, emendas por superposição ou solda, e tudo o mais que for necessário a perfeita execução desses serviços de acordo, com as indicações do projeto ou determinações da </w:t>
      </w:r>
      <w:r>
        <w:rPr>
          <w:rFonts w:ascii="Times New Roman" w:eastAsia="Calibri" w:hAnsi="Times New Roman" w:cs="Times New Roman"/>
        </w:rPr>
        <w:t>fiscalização</w:t>
      </w:r>
      <w:r w:rsidRPr="00A84F16">
        <w:rPr>
          <w:rFonts w:ascii="Times New Roman" w:eastAsia="Calibri" w:hAnsi="Times New Roman" w:cs="Times New Roman"/>
        </w:rPr>
        <w:t>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Qualquer armadura, inclusive de distribuição, de montagem e estribos, terá cobrimento de concreto nunca menor que as espessuras prescritas em projeto, nesse c</w:t>
      </w:r>
      <w:r>
        <w:rPr>
          <w:rFonts w:ascii="Times New Roman" w:eastAsia="Calibri" w:hAnsi="Times New Roman" w:cs="Times New Roman"/>
        </w:rPr>
        <w:t>aso 2,50cm para pilares e vigas</w:t>
      </w:r>
      <w:r w:rsidRPr="00A84F16">
        <w:rPr>
          <w:rFonts w:ascii="Times New Roman" w:eastAsia="Calibri" w:hAnsi="Times New Roman" w:cs="Times New Roman"/>
        </w:rPr>
        <w:t xml:space="preserve"> e 2,50cm para as lajes. Para garantia do recobrimento mínimo preconizado em projeto, serão utilizadas pastilhas de concreto com espessuras iguais ao cobrimento previsto. A resistência do concreto das pastilhas deverá ser igual ou superior a do concreto das peças as quais serão incorporadas. As pastilhas serão providas de arames para fixação nas armaduras.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As barras de aço deverão ser convenientemente limpas de qualquer substancia prejudicial a aderência, retirando-se as camadas eventualmente destacadas por oxidação. De preferência, desde que viável, a limpeza da armadura será feita fora das respectivas formas. Quando feita em armaduras já montadas em formas, será cuidadosamente executada, de modo a garantir que os materiais provenientes dessa limpeza não permaneçam retidos nas formas.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O dobramento das barras, inclusive para ganchos, deverá ser feito com raios de curvatura previstos na NBR 6118.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As emendas de barras da armadura deverão ser feitas de acordo com o previsto no projeto, respeitando-se as prescrições da ABNT.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Para manter o posicionamento da armadura e durante as operações de montagem, lançamento e adensamento do concreto, é permitido o uso de fixadores e espaçadores, desde que fique garantido o recobrimento mínimo preconizado no projeto e que essas peças sejam totalmente envolvidas pelo concreto, de modo a não provocarem manchas ou deterioração nas superfícies externas.</w:t>
      </w:r>
    </w:p>
    <w:p w:rsidR="00A84F16" w:rsidRPr="00A84F16" w:rsidRDefault="00A84F16" w:rsidP="00A84F16"/>
    <w:p w:rsidR="00BE257C" w:rsidRDefault="00BE257C" w:rsidP="00BE257C">
      <w:pPr>
        <w:pStyle w:val="Ttulo3"/>
        <w:numPr>
          <w:ilvl w:val="0"/>
          <w:numId w:val="8"/>
        </w:numPr>
        <w:rPr>
          <w:rFonts w:ascii="Times New Roman" w:hAnsi="Times New Roman" w:cs="Times New Roman"/>
          <w:b w:val="0"/>
          <w:i/>
          <w:color w:val="auto"/>
        </w:rPr>
      </w:pPr>
      <w:bookmarkStart w:id="12" w:name="_Toc483287892"/>
      <w:r w:rsidRPr="00BE257C">
        <w:rPr>
          <w:rFonts w:ascii="Times New Roman" w:hAnsi="Times New Roman" w:cs="Times New Roman"/>
          <w:b w:val="0"/>
          <w:i/>
          <w:color w:val="auto"/>
        </w:rPr>
        <w:t>Forma de placa compensada resinada</w:t>
      </w:r>
      <w:bookmarkEnd w:id="12"/>
    </w:p>
    <w:p w:rsidR="00A84F16" w:rsidRDefault="00A84F16" w:rsidP="00A84F16"/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Consideram-se material e mão-de-obra para fabricação, montagem (inclusive de travamentos) e desforma.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lastRenderedPageBreak/>
        <w:t>Os materiais de execução das formas serão compatíveis com o acabamento desejado e indicado no projeto. A estrutura será executada com madeira compensada resinada. O reaproveitamento dos materiais usados nas formas será permitido desde que se realize a conveniente limpeza e se verifique estarem os mesmos isentos de deformações.</w:t>
      </w:r>
    </w:p>
    <w:p w:rsidR="00A84F16" w:rsidRPr="00A84F16" w:rsidRDefault="00A84F16" w:rsidP="00A84F16">
      <w:pPr>
        <w:spacing w:line="360" w:lineRule="auto"/>
        <w:jc w:val="both"/>
        <w:rPr>
          <w:rFonts w:ascii="Times New Roman" w:hAnsi="Times New Roman" w:cs="Times New Roman"/>
        </w:rPr>
      </w:pPr>
      <w:r w:rsidRPr="00A84F16">
        <w:rPr>
          <w:rFonts w:ascii="Times New Roman" w:hAnsi="Times New Roman" w:cs="Times New Roman"/>
        </w:rPr>
        <w:t xml:space="preserve">2) As juntas entre as tábuas devem ser bem fechadas, para impedir o vazamento da nata de cimento. Os sarrafos são utilizados para fazer o travamento da fôrma. </w:t>
      </w:r>
    </w:p>
    <w:p w:rsidR="00A84F16" w:rsidRPr="00A84F16" w:rsidRDefault="00A84F16" w:rsidP="00A84F16">
      <w:pPr>
        <w:spacing w:line="360" w:lineRule="auto"/>
        <w:jc w:val="both"/>
        <w:rPr>
          <w:rFonts w:ascii="Times New Roman" w:hAnsi="Times New Roman" w:cs="Times New Roman"/>
        </w:rPr>
      </w:pPr>
      <w:r w:rsidRPr="00A84F16">
        <w:rPr>
          <w:rFonts w:ascii="Times New Roman" w:hAnsi="Times New Roman" w:cs="Times New Roman"/>
        </w:rPr>
        <w:t xml:space="preserve">3) Pouco antes da concretagem, escovar e molhar as fôrmas no lado interno. </w:t>
      </w:r>
    </w:p>
    <w:p w:rsidR="00A84F16" w:rsidRPr="00A84F16" w:rsidRDefault="00A84F16" w:rsidP="00A84F16">
      <w:pPr>
        <w:spacing w:line="360" w:lineRule="auto"/>
        <w:jc w:val="both"/>
        <w:rPr>
          <w:rFonts w:ascii="Times New Roman" w:hAnsi="Times New Roman" w:cs="Times New Roman"/>
        </w:rPr>
      </w:pPr>
      <w:r w:rsidRPr="00A84F16">
        <w:rPr>
          <w:rFonts w:ascii="Times New Roman" w:hAnsi="Times New Roman" w:cs="Times New Roman"/>
        </w:rPr>
        <w:t>4) Desforma: utilizar cunhas de madeira e agente desmoldante (aplicado uma hora antes da concretagem). Evitar a utilização de pé-de-cabra.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As formas deverão ser providas de escoramentos e travamento convenientemente dimensionados e dispostos de modo a evitar deformações. Obedecer-se-ão as prescrições contidas na NBR 6118.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Antes do lançamento do concreto, conferir-se-ão as medidas e as posições das formas, a fim de assegurar que a geometria da estrutura corresponda ao projeto, com tolerâncias previstas na NBR 6118. As superfícies que ficarão em contato com o concreto serão limpas, livres de incrustações de nata ou outros materiais estranhos. As formas absorventes serão convenientemente molhadas até a saturação, fazendo-se filtros para escoamento de água em excesso.</w:t>
      </w:r>
    </w:p>
    <w:p w:rsidR="00A84F16" w:rsidRPr="00A84F16" w:rsidRDefault="00A84F16" w:rsidP="00A84F16"/>
    <w:p w:rsidR="00BE257C" w:rsidRPr="00BE257C" w:rsidRDefault="00BE257C" w:rsidP="00BE257C">
      <w:pPr>
        <w:pStyle w:val="Ttulo3"/>
        <w:numPr>
          <w:ilvl w:val="0"/>
          <w:numId w:val="8"/>
        </w:numPr>
        <w:rPr>
          <w:rFonts w:ascii="Times New Roman" w:hAnsi="Times New Roman" w:cs="Times New Roman"/>
          <w:b w:val="0"/>
          <w:i/>
          <w:color w:val="auto"/>
        </w:rPr>
      </w:pPr>
      <w:bookmarkStart w:id="13" w:name="_Toc483287893"/>
      <w:r w:rsidRPr="00BE257C">
        <w:rPr>
          <w:rFonts w:ascii="Times New Roman" w:hAnsi="Times New Roman" w:cs="Times New Roman"/>
          <w:b w:val="0"/>
          <w:i/>
          <w:color w:val="auto"/>
        </w:rPr>
        <w:t>Concreto usinado bombeável C 25</w:t>
      </w:r>
      <w:bookmarkEnd w:id="13"/>
    </w:p>
    <w:p w:rsidR="00BE257C" w:rsidRDefault="00BE257C" w:rsidP="00BE257C"/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O concreto a ser utilizado deverá ser pré-misturado em usina e atender as especificações de norma técnica vigente, como resistência mínima de 25Mpa, slump test e fator água cimento especifico em projeto. 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Quanto o lançamento do concreto deverá ser depositado nos locais de aplicação, diretamente em sua posição final, através da ação adequada de vibradores, evitando-se a sua segregação. Não será permitido o lançamento do concreto com alturas superiores a 2,00 metros, devendo-se usar funil e tubos metálicos articulados de chapa de aço para o lançamento. 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Antes do lançamento do concreto, os locais a serem concretados, deverão ser vistoriados e retirados destes quaisquer tipos de resíduos prejudiciais ao concreto.</w:t>
      </w:r>
      <w:r>
        <w:rPr>
          <w:rFonts w:ascii="Times New Roman" w:eastAsia="Calibri" w:hAnsi="Times New Roman" w:cs="Times New Roman"/>
        </w:rPr>
        <w:t xml:space="preserve"> </w:t>
      </w:r>
      <w:r w:rsidRPr="00A84F16">
        <w:rPr>
          <w:rFonts w:ascii="Times New Roman" w:eastAsia="Calibri" w:hAnsi="Times New Roman" w:cs="Times New Roman"/>
        </w:rPr>
        <w:t xml:space="preserve"> O adensamento do concreto deverá ser executado através de vibradores de alta freqüência, com </w:t>
      </w:r>
      <w:r w:rsidRPr="00A84F16">
        <w:rPr>
          <w:rFonts w:ascii="Times New Roman" w:eastAsia="Calibri" w:hAnsi="Times New Roman" w:cs="Times New Roman"/>
        </w:rPr>
        <w:lastRenderedPageBreak/>
        <w:t xml:space="preserve">diâmetro adequado às dimensões das formas, e com características para proporcionar bom acabamento.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Os vibradores de agulha deverão trabalhar sempre na posição vertical e movimentados constantemente na massa de concreto, até a caracterização do total adensamento, e os seus pontos de aplicação deverão ser distantes entre si cerca de uma vez e meia o seu raio de ação. Deverão ser evitados os contatos prolongados dos vibradores junto às formas e armaduras. As armaduras parcialmente expostas, devido à concretagem parcelada de uma peça estrutural, não deverão sofrer qualquer ação de movimento ou vibração antes que o concreto onde se encontram engastadas, adquira suficiente resistência para assegurar a eficiência da aderência. Os vibradores de parede só deverão ser usados se forem tomados cuidados especiais, no sentido de se evitar que as formas e as armaduras possam ser deslocadas.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A cura do concreto deverá ser feita por um período mínimo de 7 dias após o lançamento garantindo uma umidade constante neste período, de tal forma que a resistência máxima do concreto, preestabelecida, seja atingida. Alguns cuidados a serem tomados na concretagem: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1) Antes de solicitar o concreto, conferir as medidas e a posição das fôrmas, verificando suas dimensões. Certificar também se estão limpas e suas juntas vedadas.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2) Conferir as bitolas das armaduras e verificar se estão posicionadas de acordo com o projeto.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3) Conferir o dimensionamento do escoramento se esta de acordo com o peso das fôrmas, ferragens e do concreto a ser aplicado. </w:t>
      </w:r>
    </w:p>
    <w:p w:rsid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 xml:space="preserve">4) O tempo de transporte do concreto decorrido entre o início da mistura (a primeira adição de água) até a entrega deve ser fixado de maneira que até o fim da descarga seja de no máximo 150 minutos. </w:t>
      </w:r>
    </w:p>
    <w:p w:rsidR="00A84F16" w:rsidRPr="00A84F16" w:rsidRDefault="00A84F16" w:rsidP="00A84F16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84F16">
        <w:rPr>
          <w:rFonts w:ascii="Times New Roman" w:eastAsia="Calibri" w:hAnsi="Times New Roman" w:cs="Times New Roman"/>
        </w:rPr>
        <w:t>5) Molhar continuamente as superfícies expostas para fazer o processo de cura.</w:t>
      </w:r>
    </w:p>
    <w:p w:rsidR="00A84F16" w:rsidRPr="00BE257C" w:rsidRDefault="00A84F16" w:rsidP="00BE257C"/>
    <w:p w:rsidR="00BE257C" w:rsidRDefault="00BE257C" w:rsidP="00BE257C">
      <w:pPr>
        <w:pStyle w:val="Ttulo2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4" w:name="_Toc483287894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Passeios e proteções</w:t>
      </w:r>
      <w:bookmarkEnd w:id="14"/>
    </w:p>
    <w:p w:rsidR="00BE257C" w:rsidRDefault="00BE257C" w:rsidP="00BE257C"/>
    <w:p w:rsidR="00BE257C" w:rsidRDefault="00BE257C" w:rsidP="00BE257C">
      <w:pPr>
        <w:pStyle w:val="Ttulo3"/>
        <w:numPr>
          <w:ilvl w:val="0"/>
          <w:numId w:val="9"/>
        </w:numPr>
        <w:rPr>
          <w:rFonts w:ascii="Times New Roman" w:hAnsi="Times New Roman" w:cs="Times New Roman"/>
          <w:b w:val="0"/>
          <w:i/>
          <w:color w:val="auto"/>
        </w:rPr>
      </w:pPr>
      <w:bookmarkStart w:id="15" w:name="_Toc483287895"/>
      <w:r>
        <w:rPr>
          <w:rFonts w:ascii="Times New Roman" w:hAnsi="Times New Roman" w:cs="Times New Roman"/>
          <w:b w:val="0"/>
          <w:i/>
          <w:color w:val="auto"/>
        </w:rPr>
        <w:t>Execução de passeio em concreto moldado in loco</w:t>
      </w:r>
      <w:bookmarkEnd w:id="15"/>
    </w:p>
    <w:p w:rsidR="00A84F16" w:rsidRPr="00A84F16" w:rsidRDefault="00A84F16" w:rsidP="00A84F16"/>
    <w:p w:rsidR="00E86DBF" w:rsidRPr="00E86DBF" w:rsidRDefault="00A84F16" w:rsidP="00E86DBF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E86DBF">
        <w:rPr>
          <w:rFonts w:ascii="Times New Roman" w:eastAsia="Calibri" w:hAnsi="Times New Roman" w:cs="Times New Roman"/>
        </w:rPr>
        <w:t xml:space="preserve">Os cimentados, sempre que possível, serão obtidos pelo simples sarrafeamento, desempeno e moderado alisamento, do próprio concreto do lastro, quando este ainda estiver </w:t>
      </w:r>
      <w:r w:rsidRPr="00E86DBF">
        <w:rPr>
          <w:rFonts w:ascii="Times New Roman" w:eastAsia="Calibri" w:hAnsi="Times New Roman" w:cs="Times New Roman"/>
        </w:rPr>
        <w:lastRenderedPageBreak/>
        <w:t xml:space="preserve">plástico. Nos locais em que o refluxo da argamassa de concreto for insuficiente, será permitida a adição de argamassa 1:3 cimento e areia média. </w:t>
      </w:r>
    </w:p>
    <w:p w:rsidR="00E86DBF" w:rsidRPr="00E86DBF" w:rsidRDefault="00A84F16" w:rsidP="00E86DBF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E86DBF">
        <w:rPr>
          <w:rFonts w:ascii="Times New Roman" w:eastAsia="Calibri" w:hAnsi="Times New Roman" w:cs="Times New Roman"/>
        </w:rPr>
        <w:t xml:space="preserve">A superfície dos cimentos, salvo quando expressamente especificado de modos diversos, será dividida em painéis, por sulcos profundos ou por juntas que atinjam a base de concreto. Os painéis não poderão ter lados com dimensão superior a 1,20 m. A disposição das juntas obedecerá a desenho simples, em reticulado, devendo ser evitado cruzamento em ângulos agudos e juntas alternadas. </w:t>
      </w:r>
    </w:p>
    <w:p w:rsidR="00A84F16" w:rsidRDefault="00A84F16" w:rsidP="00E86DBF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E86DBF">
        <w:rPr>
          <w:rFonts w:ascii="Times New Roman" w:eastAsia="Calibri" w:hAnsi="Times New Roman" w:cs="Times New Roman"/>
        </w:rPr>
        <w:t>As superfícies dos cimentados serão cuidadosamente curadas, sendo, para tal fim, conservadas sob permanente umidade, durante os 7 dias que sucederem à sua execução.</w:t>
      </w:r>
    </w:p>
    <w:p w:rsidR="00E86DBF" w:rsidRPr="00E86DBF" w:rsidRDefault="00E86DBF" w:rsidP="00E86DBF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</w:p>
    <w:p w:rsidR="005C6334" w:rsidRDefault="005C6334" w:rsidP="00BE257C">
      <w:pPr>
        <w:pStyle w:val="Ttulo3"/>
        <w:numPr>
          <w:ilvl w:val="0"/>
          <w:numId w:val="9"/>
        </w:numPr>
        <w:rPr>
          <w:rFonts w:ascii="Times New Roman" w:hAnsi="Times New Roman" w:cs="Times New Roman"/>
          <w:b w:val="0"/>
          <w:i/>
          <w:color w:val="auto"/>
        </w:rPr>
      </w:pPr>
      <w:bookmarkStart w:id="16" w:name="_Toc483287896"/>
      <w:r w:rsidRPr="005C6334">
        <w:rPr>
          <w:rFonts w:ascii="Times New Roman" w:hAnsi="Times New Roman" w:cs="Times New Roman"/>
          <w:b w:val="0"/>
          <w:i/>
          <w:color w:val="auto"/>
        </w:rPr>
        <w:t>Guarda corpo em tubo de aço galvanizado 1 1/2"</w:t>
      </w:r>
      <w:bookmarkEnd w:id="16"/>
    </w:p>
    <w:p w:rsidR="005C6334" w:rsidRPr="005C6334" w:rsidRDefault="005C6334" w:rsidP="005C6334"/>
    <w:p w:rsidR="005C6334" w:rsidRPr="00D435FF" w:rsidRDefault="005C6334" w:rsidP="00D435FF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D435FF">
        <w:rPr>
          <w:rFonts w:ascii="Times New Roman" w:eastAsia="Calibri" w:hAnsi="Times New Roman" w:cs="Times New Roman"/>
        </w:rPr>
        <w:t xml:space="preserve">Guarda-corpo em aço galvanizado a fogo conforme NBR especifica com altura entre 110cm e 130cm, produzido em tubo galvanizado a fogo conforme NBR especifica com tubos de 1 1/2" na horizontal e vertical. </w:t>
      </w:r>
    </w:p>
    <w:p w:rsidR="005C6334" w:rsidRPr="00D435FF" w:rsidRDefault="005C6334" w:rsidP="00D435FF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D435FF">
        <w:rPr>
          <w:rFonts w:ascii="Times New Roman" w:eastAsia="Calibri" w:hAnsi="Times New Roman" w:cs="Times New Roman"/>
        </w:rPr>
        <w:t xml:space="preserve">As finalizações do corrimão / guarda -corpo deverão ser arredondadas, com raios que variam de 10cm (fixação entre barras horizontais e verticais) a 20cm (encontros de canto – corrimão de parede) ou demais situações. </w:t>
      </w:r>
    </w:p>
    <w:p w:rsidR="00D435FF" w:rsidRPr="00D435FF" w:rsidRDefault="005C6334" w:rsidP="00D435FF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D435FF">
        <w:rPr>
          <w:rFonts w:ascii="Times New Roman" w:eastAsia="Calibri" w:hAnsi="Times New Roman" w:cs="Times New Roman"/>
        </w:rPr>
        <w:t>Após a montagem das peças horizontais e verticais, a contratada deve aplicar fundo anti ferrugem, e acabamento com no mínimo de duas demão de tinta esmalte sintético na coloração a ser definida pela contratante. Os serviços devem atender a NBR 14718.</w:t>
      </w:r>
    </w:p>
    <w:p w:rsidR="005C6334" w:rsidRDefault="005C6334" w:rsidP="00AF5DE4"/>
    <w:p w:rsidR="00AF5DE4" w:rsidRDefault="00AF5DE4" w:rsidP="00AF5DE4"/>
    <w:p w:rsidR="00D435FF" w:rsidRPr="00D435FF" w:rsidRDefault="00D435FF" w:rsidP="00D435FF">
      <w:pPr>
        <w:jc w:val="right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Paulo Lopes, 22 de Maio de 2017</w:t>
      </w:r>
    </w:p>
    <w:p w:rsidR="00D435FF" w:rsidRPr="00D435FF" w:rsidRDefault="00D435FF" w:rsidP="00D435FF">
      <w:pPr>
        <w:jc w:val="right"/>
        <w:rPr>
          <w:rFonts w:ascii="Times New Roman" w:hAnsi="Times New Roman" w:cs="Times New Roman"/>
        </w:rPr>
      </w:pPr>
    </w:p>
    <w:p w:rsidR="00D435FF" w:rsidRPr="00D435FF" w:rsidRDefault="00D435FF" w:rsidP="00D435FF">
      <w:pPr>
        <w:jc w:val="right"/>
        <w:rPr>
          <w:rFonts w:ascii="Times New Roman" w:hAnsi="Times New Roman" w:cs="Times New Roman"/>
        </w:rPr>
      </w:pPr>
    </w:p>
    <w:p w:rsidR="00D435FF" w:rsidRPr="00D435FF" w:rsidRDefault="00D435FF" w:rsidP="00D435FF">
      <w:pPr>
        <w:jc w:val="center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__________________________________</w:t>
      </w:r>
    </w:p>
    <w:p w:rsidR="00D435FF" w:rsidRPr="00D435FF" w:rsidRDefault="00D435FF" w:rsidP="00D435FF">
      <w:pPr>
        <w:jc w:val="center"/>
        <w:rPr>
          <w:rFonts w:ascii="Times New Roman" w:hAnsi="Times New Roman" w:cs="Times New Roman"/>
          <w:b/>
        </w:rPr>
      </w:pPr>
      <w:r w:rsidRPr="00D435FF">
        <w:rPr>
          <w:rFonts w:ascii="Times New Roman" w:hAnsi="Times New Roman" w:cs="Times New Roman"/>
          <w:b/>
        </w:rPr>
        <w:t>AMANDA ALEXANDRE SVALDI</w:t>
      </w:r>
    </w:p>
    <w:p w:rsidR="00D435FF" w:rsidRPr="00D435FF" w:rsidRDefault="00D435FF" w:rsidP="00D435FF">
      <w:pPr>
        <w:jc w:val="center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Engenheira Civil - Matrícula 11273</w:t>
      </w:r>
    </w:p>
    <w:p w:rsidR="00D435FF" w:rsidRPr="00D435FF" w:rsidRDefault="00D435FF" w:rsidP="00D435FF">
      <w:pPr>
        <w:jc w:val="center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CREA/SC 124.549 - 1</w:t>
      </w:r>
    </w:p>
    <w:p w:rsidR="00D435FF" w:rsidRDefault="00D435FF" w:rsidP="00D435FF">
      <w:pPr>
        <w:jc w:val="right"/>
      </w:pPr>
    </w:p>
    <w:p w:rsidR="00EC7423" w:rsidRDefault="00EC7423" w:rsidP="00EC7423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83287897"/>
      <w:r>
        <w:rPr>
          <w:rFonts w:ascii="Times New Roman" w:hAnsi="Times New Roman" w:cs="Times New Roman"/>
          <w:color w:val="auto"/>
          <w:sz w:val="24"/>
          <w:szCs w:val="24"/>
        </w:rPr>
        <w:t>ANEXOS</w:t>
      </w:r>
      <w:bookmarkEnd w:id="17"/>
    </w:p>
    <w:p w:rsidR="00EC7423" w:rsidRDefault="00EC7423" w:rsidP="00EC7423"/>
    <w:p w:rsidR="00D435FF" w:rsidRDefault="00D435FF" w:rsidP="00EC7423"/>
    <w:p w:rsidR="00D435FF" w:rsidRDefault="00D435FF" w:rsidP="00EC7423"/>
    <w:p w:rsidR="00D435FF" w:rsidRDefault="00D435FF" w:rsidP="00EC7423"/>
    <w:p w:rsidR="00D435FF" w:rsidRDefault="00D435FF" w:rsidP="00EC7423"/>
    <w:p w:rsidR="00D435FF" w:rsidRDefault="00D435FF" w:rsidP="00EC7423"/>
    <w:p w:rsidR="00D435FF" w:rsidRDefault="00D435FF" w:rsidP="00EC7423"/>
    <w:p w:rsidR="00D435FF" w:rsidRDefault="00D435FF" w:rsidP="00EC7423"/>
    <w:p w:rsidR="00D435FF" w:rsidRDefault="00D435FF" w:rsidP="00EC7423"/>
    <w:p w:rsidR="00D435FF" w:rsidRPr="00D435FF" w:rsidRDefault="00D435FF" w:rsidP="00D435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Planta de Formas</w:t>
      </w:r>
    </w:p>
    <w:p w:rsidR="00D435FF" w:rsidRPr="00D435FF" w:rsidRDefault="00D435FF" w:rsidP="00D435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Detalhe das Vigas</w:t>
      </w:r>
    </w:p>
    <w:p w:rsidR="00D435FF" w:rsidRPr="00D435FF" w:rsidRDefault="00D435FF" w:rsidP="00D435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Detalhe do Tabuleiro</w:t>
      </w:r>
    </w:p>
    <w:p w:rsidR="00D435FF" w:rsidRPr="00D435FF" w:rsidRDefault="00D435FF" w:rsidP="00D435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Planilha Orçamentária</w:t>
      </w:r>
    </w:p>
    <w:p w:rsidR="00D435FF" w:rsidRPr="00D435FF" w:rsidRDefault="00D435FF" w:rsidP="00D435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Cronograma Físico Financeiro</w:t>
      </w:r>
    </w:p>
    <w:p w:rsidR="00D435FF" w:rsidRPr="00D435FF" w:rsidRDefault="00D435FF" w:rsidP="00D435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Composição BDI</w:t>
      </w:r>
    </w:p>
    <w:p w:rsidR="00D435FF" w:rsidRPr="00D435FF" w:rsidRDefault="00D435FF" w:rsidP="00D435F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D435FF">
        <w:rPr>
          <w:rFonts w:ascii="Times New Roman" w:hAnsi="Times New Roman" w:cs="Times New Roman"/>
        </w:rPr>
        <w:t>Imagens da Ponte Existente</w:t>
      </w: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Default="00D435FF" w:rsidP="00D435FF">
      <w:pPr>
        <w:pStyle w:val="PargrafodaLista"/>
      </w:pPr>
    </w:p>
    <w:p w:rsidR="00D435FF" w:rsidRPr="00EC7423" w:rsidRDefault="00D435FF" w:rsidP="00D435FF">
      <w:pPr>
        <w:pStyle w:val="PargrafodaLista"/>
      </w:pPr>
    </w:p>
    <w:p w:rsidR="00AF5DE4" w:rsidRDefault="00D232C3" w:rsidP="00D232C3">
      <w:pPr>
        <w:pStyle w:val="Ttulo2"/>
        <w:numPr>
          <w:ilvl w:val="0"/>
          <w:numId w:val="11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8" w:name="_Toc483287898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Planta de Formas</w:t>
      </w:r>
      <w:bookmarkEnd w:id="18"/>
    </w:p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Pr="00D435FF" w:rsidRDefault="00D435FF" w:rsidP="00D435FF"/>
    <w:p w:rsidR="00D232C3" w:rsidRDefault="00D232C3" w:rsidP="00D232C3">
      <w:pPr>
        <w:pStyle w:val="Ttulo2"/>
        <w:numPr>
          <w:ilvl w:val="0"/>
          <w:numId w:val="11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9" w:name="_Toc483287899"/>
      <w:r w:rsidRPr="00D232C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Detalhe das vigas</w:t>
      </w:r>
      <w:bookmarkEnd w:id="19"/>
    </w:p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Pr="00D435FF" w:rsidRDefault="00D435FF" w:rsidP="00D435FF"/>
    <w:p w:rsidR="00D232C3" w:rsidRDefault="00D232C3" w:rsidP="00D232C3">
      <w:pPr>
        <w:pStyle w:val="Ttulo2"/>
        <w:numPr>
          <w:ilvl w:val="0"/>
          <w:numId w:val="11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0" w:name="_Toc483287900"/>
      <w:r w:rsidRPr="00D232C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Detalhe do tabuleiro</w:t>
      </w:r>
      <w:bookmarkEnd w:id="20"/>
    </w:p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Pr="00D435FF" w:rsidRDefault="00D435FF" w:rsidP="00D435FF"/>
    <w:p w:rsidR="00D232C3" w:rsidRDefault="00D232C3" w:rsidP="00D232C3">
      <w:pPr>
        <w:pStyle w:val="Ttulo2"/>
        <w:numPr>
          <w:ilvl w:val="0"/>
          <w:numId w:val="11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1" w:name="_Toc483287901"/>
      <w:r w:rsidRPr="00D232C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Planilha orçamentária</w:t>
      </w:r>
      <w:bookmarkEnd w:id="21"/>
    </w:p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Pr="00D435FF" w:rsidRDefault="00D435FF" w:rsidP="00D435FF"/>
    <w:p w:rsidR="00D232C3" w:rsidRDefault="00D232C3" w:rsidP="00D232C3">
      <w:pPr>
        <w:pStyle w:val="Ttulo2"/>
        <w:numPr>
          <w:ilvl w:val="0"/>
          <w:numId w:val="11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2" w:name="_Toc483287902"/>
      <w:r w:rsidRPr="00D232C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Cronograma físico financeiro</w:t>
      </w:r>
      <w:bookmarkEnd w:id="22"/>
    </w:p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Pr="00D435FF" w:rsidRDefault="00D435FF" w:rsidP="00D435FF"/>
    <w:p w:rsidR="00D232C3" w:rsidRDefault="00D232C3" w:rsidP="00D232C3">
      <w:pPr>
        <w:pStyle w:val="Ttulo2"/>
        <w:numPr>
          <w:ilvl w:val="0"/>
          <w:numId w:val="11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3" w:name="_Toc483287903"/>
      <w:r w:rsidRPr="00D232C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Composição BDI</w:t>
      </w:r>
      <w:bookmarkEnd w:id="23"/>
    </w:p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Default="00D435FF" w:rsidP="00D435FF"/>
    <w:p w:rsidR="00D435FF" w:rsidRPr="00D435FF" w:rsidRDefault="00D435FF" w:rsidP="00D435FF"/>
    <w:p w:rsidR="00284977" w:rsidRDefault="00284977" w:rsidP="00284977">
      <w:pPr>
        <w:pStyle w:val="Ttulo2"/>
        <w:numPr>
          <w:ilvl w:val="0"/>
          <w:numId w:val="11"/>
        </w:numP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4" w:name="_Toc483287904"/>
      <w:r w:rsidRPr="0028497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Imagens da ponte existente</w:t>
      </w:r>
      <w:bookmarkEnd w:id="24"/>
    </w:p>
    <w:p w:rsidR="00A94676" w:rsidRDefault="00A94676" w:rsidP="00A94676"/>
    <w:p w:rsidR="00A94676" w:rsidRDefault="00A94676" w:rsidP="00A94676"/>
    <w:p w:rsidR="00A94676" w:rsidRDefault="00A94676" w:rsidP="00A94676"/>
    <w:p w:rsidR="00A94676" w:rsidRDefault="00A94676" w:rsidP="00A94676"/>
    <w:p w:rsidR="00A94676" w:rsidRDefault="00A94676" w:rsidP="00A94676"/>
    <w:p w:rsidR="00A94676" w:rsidRDefault="00A94676" w:rsidP="00A94676"/>
    <w:p w:rsidR="00A94676" w:rsidRDefault="00A94676" w:rsidP="00A94676"/>
    <w:p w:rsidR="00A94676" w:rsidRDefault="00A94676" w:rsidP="00A94676"/>
    <w:p w:rsidR="00A94676" w:rsidRDefault="00A94676" w:rsidP="00A94676"/>
    <w:p w:rsidR="00A94676" w:rsidRDefault="00A94676" w:rsidP="00A94676"/>
    <w:p w:rsidR="00A94676" w:rsidRDefault="00A94676" w:rsidP="00A94676"/>
    <w:p w:rsidR="00A94676" w:rsidRDefault="00A94676" w:rsidP="00A94676"/>
    <w:p w:rsidR="008871D6" w:rsidRDefault="008871D6" w:rsidP="00A94676"/>
    <w:p w:rsidR="008871D6" w:rsidRDefault="008871D6" w:rsidP="00A94676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1367155</wp:posOffset>
            </wp:positionV>
            <wp:extent cx="7559675" cy="5410200"/>
            <wp:effectExtent l="19050" t="0" r="3175" b="0"/>
            <wp:wrapThrough wrapText="bothSides">
              <wp:wrapPolygon edited="0">
                <wp:start x="-54" y="0"/>
                <wp:lineTo x="-54" y="21524"/>
                <wp:lineTo x="21609" y="21524"/>
                <wp:lineTo x="21609" y="0"/>
                <wp:lineTo x="-54" y="0"/>
              </wp:wrapPolygon>
            </wp:wrapThrough>
            <wp:docPr id="2" name="Imagem 1" descr="IMG-20170522-WA00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2-WA0016.jp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1D6" w:rsidRDefault="008871D6" w:rsidP="00A94676"/>
    <w:p w:rsidR="008871D6" w:rsidRDefault="008871D6" w:rsidP="00A94676"/>
    <w:p w:rsidR="008871D6" w:rsidRDefault="008871D6" w:rsidP="00A94676"/>
    <w:p w:rsidR="008871D6" w:rsidRDefault="008871D6" w:rsidP="00A94676"/>
    <w:p w:rsidR="008871D6" w:rsidRDefault="008871D6" w:rsidP="00A94676"/>
    <w:p w:rsidR="008871D6" w:rsidRDefault="008871D6" w:rsidP="00A94676"/>
    <w:p w:rsidR="008871D6" w:rsidRDefault="008871D6" w:rsidP="00A94676"/>
    <w:p w:rsidR="008871D6" w:rsidRDefault="008871D6" w:rsidP="00A94676"/>
    <w:p w:rsidR="008871D6" w:rsidRDefault="008871D6" w:rsidP="00A94676"/>
    <w:p w:rsidR="008871D6" w:rsidRDefault="008871D6" w:rsidP="00A94676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1401445</wp:posOffset>
            </wp:positionV>
            <wp:extent cx="7557135" cy="5389880"/>
            <wp:effectExtent l="19050" t="0" r="5715" b="0"/>
            <wp:wrapThrough wrapText="bothSides">
              <wp:wrapPolygon edited="0">
                <wp:start x="-54" y="0"/>
                <wp:lineTo x="-54" y="21529"/>
                <wp:lineTo x="21616" y="21529"/>
                <wp:lineTo x="21616" y="0"/>
                <wp:lineTo x="-54" y="0"/>
              </wp:wrapPolygon>
            </wp:wrapThrough>
            <wp:docPr id="3" name="Imagem 2" descr="IMG-20170522-WA00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2-WA0017.jp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1D6" w:rsidRDefault="008871D6" w:rsidP="00A94676"/>
    <w:p w:rsidR="008871D6" w:rsidRPr="008871D6" w:rsidRDefault="008871D6" w:rsidP="008871D6"/>
    <w:p w:rsidR="008871D6" w:rsidRPr="008871D6" w:rsidRDefault="008871D6" w:rsidP="008871D6"/>
    <w:p w:rsidR="008871D6" w:rsidRPr="008871D6" w:rsidRDefault="008871D6" w:rsidP="008871D6"/>
    <w:p w:rsidR="008871D6" w:rsidRPr="008871D6" w:rsidRDefault="008871D6" w:rsidP="008871D6"/>
    <w:p w:rsidR="008871D6" w:rsidRDefault="008871D6" w:rsidP="008871D6">
      <w:pPr>
        <w:jc w:val="right"/>
      </w:pPr>
    </w:p>
    <w:p w:rsidR="008871D6" w:rsidRDefault="008871D6" w:rsidP="008871D6">
      <w:pPr>
        <w:jc w:val="right"/>
      </w:pPr>
    </w:p>
    <w:p w:rsidR="008871D6" w:rsidRDefault="008871D6" w:rsidP="008871D6">
      <w:pPr>
        <w:jc w:val="right"/>
      </w:pPr>
    </w:p>
    <w:p w:rsidR="008871D6" w:rsidRDefault="008871D6" w:rsidP="008871D6">
      <w:pPr>
        <w:jc w:val="right"/>
      </w:pPr>
    </w:p>
    <w:p w:rsidR="008871D6" w:rsidRDefault="008871D6" w:rsidP="008871D6">
      <w:pPr>
        <w:jc w:val="right"/>
      </w:pPr>
    </w:p>
    <w:p w:rsidR="008871D6" w:rsidRDefault="008871D6" w:rsidP="008871D6">
      <w:pPr>
        <w:jc w:val="right"/>
      </w:pPr>
    </w:p>
    <w:p w:rsidR="008871D6" w:rsidRDefault="008871D6" w:rsidP="008871D6">
      <w:pPr>
        <w:jc w:val="right"/>
      </w:pPr>
    </w:p>
    <w:p w:rsidR="008871D6" w:rsidRPr="008871D6" w:rsidRDefault="008871D6" w:rsidP="008871D6">
      <w:pPr>
        <w:jc w:val="right"/>
      </w:pPr>
    </w:p>
    <w:p w:rsidR="008871D6" w:rsidRPr="008871D6" w:rsidRDefault="008871D6" w:rsidP="008871D6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-1063625</wp:posOffset>
            </wp:positionH>
            <wp:positionV relativeFrom="paragraph">
              <wp:posOffset>109220</wp:posOffset>
            </wp:positionV>
            <wp:extent cx="7557135" cy="5389880"/>
            <wp:effectExtent l="19050" t="0" r="5715" b="0"/>
            <wp:wrapThrough wrapText="bothSides">
              <wp:wrapPolygon edited="0">
                <wp:start x="-54" y="0"/>
                <wp:lineTo x="-54" y="21529"/>
                <wp:lineTo x="21616" y="21529"/>
                <wp:lineTo x="21616" y="0"/>
                <wp:lineTo x="-54" y="0"/>
              </wp:wrapPolygon>
            </wp:wrapThrough>
            <wp:docPr id="4" name="Imagem 3" descr="IMG-20170522-WA00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2-WA0018.jp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1D6" w:rsidRPr="008871D6" w:rsidRDefault="008871D6" w:rsidP="008871D6"/>
    <w:p w:rsidR="008871D6" w:rsidRPr="008871D6" w:rsidRDefault="008871D6" w:rsidP="008871D6"/>
    <w:p w:rsidR="008871D6" w:rsidRPr="008871D6" w:rsidRDefault="008871D6" w:rsidP="008871D6"/>
    <w:p w:rsidR="00A94676" w:rsidRPr="008871D6" w:rsidRDefault="00A94676" w:rsidP="008871D6"/>
    <w:sectPr w:rsidR="00A94676" w:rsidRPr="008871D6" w:rsidSect="009C6253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A93" w:rsidRDefault="00803A93" w:rsidP="0056087F">
      <w:pPr>
        <w:spacing w:after="0" w:line="240" w:lineRule="auto"/>
      </w:pPr>
      <w:r>
        <w:separator/>
      </w:r>
    </w:p>
  </w:endnote>
  <w:endnote w:type="continuationSeparator" w:id="1">
    <w:p w:rsidR="00803A93" w:rsidRDefault="00803A93" w:rsidP="0056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84237"/>
      <w:docPartObj>
        <w:docPartGallery w:val="Page Numbers (Bottom of Page)"/>
        <w:docPartUnique/>
      </w:docPartObj>
    </w:sdtPr>
    <w:sdtContent>
      <w:p w:rsidR="0056087F" w:rsidRDefault="0056087F">
        <w:pPr>
          <w:pStyle w:val="Rodap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6087F" w:rsidRDefault="005608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A93" w:rsidRDefault="00803A93" w:rsidP="0056087F">
      <w:pPr>
        <w:spacing w:after="0" w:line="240" w:lineRule="auto"/>
      </w:pPr>
      <w:r>
        <w:separator/>
      </w:r>
    </w:p>
  </w:footnote>
  <w:footnote w:type="continuationSeparator" w:id="1">
    <w:p w:rsidR="00803A93" w:rsidRDefault="00803A93" w:rsidP="0056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6FD4"/>
    <w:multiLevelType w:val="hybridMultilevel"/>
    <w:tmpl w:val="5C1AB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280E"/>
    <w:multiLevelType w:val="hybridMultilevel"/>
    <w:tmpl w:val="AA9EEF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8C3"/>
    <w:multiLevelType w:val="hybridMultilevel"/>
    <w:tmpl w:val="53123C1C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E305C13"/>
    <w:multiLevelType w:val="hybridMultilevel"/>
    <w:tmpl w:val="13563CF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3A0E3F"/>
    <w:multiLevelType w:val="hybridMultilevel"/>
    <w:tmpl w:val="BD308A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34574"/>
    <w:multiLevelType w:val="hybridMultilevel"/>
    <w:tmpl w:val="5F7442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61891"/>
    <w:multiLevelType w:val="hybridMultilevel"/>
    <w:tmpl w:val="5F7442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85366"/>
    <w:multiLevelType w:val="hybridMultilevel"/>
    <w:tmpl w:val="5C1AB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F0C03"/>
    <w:multiLevelType w:val="hybridMultilevel"/>
    <w:tmpl w:val="5F7442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72A27"/>
    <w:multiLevelType w:val="hybridMultilevel"/>
    <w:tmpl w:val="8D2402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55AAB"/>
    <w:multiLevelType w:val="hybridMultilevel"/>
    <w:tmpl w:val="5F7442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724D4"/>
    <w:multiLevelType w:val="hybridMultilevel"/>
    <w:tmpl w:val="45E02C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20D"/>
    <w:rsid w:val="0018520D"/>
    <w:rsid w:val="001854DA"/>
    <w:rsid w:val="001A6D8A"/>
    <w:rsid w:val="001F7139"/>
    <w:rsid w:val="00284977"/>
    <w:rsid w:val="00425883"/>
    <w:rsid w:val="004C2D80"/>
    <w:rsid w:val="0056087F"/>
    <w:rsid w:val="00575A09"/>
    <w:rsid w:val="005C6334"/>
    <w:rsid w:val="006631C9"/>
    <w:rsid w:val="006704A7"/>
    <w:rsid w:val="007B5A85"/>
    <w:rsid w:val="00803A93"/>
    <w:rsid w:val="008871D6"/>
    <w:rsid w:val="00915A88"/>
    <w:rsid w:val="009C6253"/>
    <w:rsid w:val="00A519A8"/>
    <w:rsid w:val="00A84F16"/>
    <w:rsid w:val="00A94676"/>
    <w:rsid w:val="00AB581F"/>
    <w:rsid w:val="00AF5DE4"/>
    <w:rsid w:val="00B51E46"/>
    <w:rsid w:val="00B90697"/>
    <w:rsid w:val="00BE257C"/>
    <w:rsid w:val="00C54067"/>
    <w:rsid w:val="00D013E3"/>
    <w:rsid w:val="00D10CD9"/>
    <w:rsid w:val="00D232C3"/>
    <w:rsid w:val="00D435FF"/>
    <w:rsid w:val="00D50B21"/>
    <w:rsid w:val="00E349DC"/>
    <w:rsid w:val="00E86DBF"/>
    <w:rsid w:val="00EC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53"/>
  </w:style>
  <w:style w:type="paragraph" w:styleId="Ttulo1">
    <w:name w:val="heading 1"/>
    <w:basedOn w:val="Normal"/>
    <w:next w:val="Normal"/>
    <w:link w:val="Ttulo1Char"/>
    <w:uiPriority w:val="9"/>
    <w:qFormat/>
    <w:rsid w:val="004C2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0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854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2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2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C2D80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575A09"/>
    <w:pPr>
      <w:spacing w:after="100"/>
    </w:pPr>
  </w:style>
  <w:style w:type="character" w:styleId="Hyperlink">
    <w:name w:val="Hyperlink"/>
    <w:basedOn w:val="Fontepargpadro"/>
    <w:uiPriority w:val="99"/>
    <w:unhideWhenUsed/>
    <w:rsid w:val="00575A09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10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854D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1854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2">
    <w:name w:val="toc 2"/>
    <w:basedOn w:val="Normal"/>
    <w:next w:val="Normal"/>
    <w:autoRedefine/>
    <w:uiPriority w:val="39"/>
    <w:unhideWhenUsed/>
    <w:rsid w:val="001F713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F7139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semiHidden/>
    <w:unhideWhenUsed/>
    <w:rsid w:val="0056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087F"/>
  </w:style>
  <w:style w:type="paragraph" w:styleId="Rodap">
    <w:name w:val="footer"/>
    <w:basedOn w:val="Normal"/>
    <w:link w:val="RodapChar"/>
    <w:uiPriority w:val="99"/>
    <w:unhideWhenUsed/>
    <w:rsid w:val="0056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B012-970A-4ED7-9EDB-1220B6D0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24</Pages>
  <Words>3838</Words>
  <Characters>20726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28</cp:revision>
  <dcterms:created xsi:type="dcterms:W3CDTF">2017-05-22T10:53:00Z</dcterms:created>
  <dcterms:modified xsi:type="dcterms:W3CDTF">2017-05-23T10:39:00Z</dcterms:modified>
</cp:coreProperties>
</file>